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3A" w:rsidRDefault="00E4103A" w:rsidP="00901F38">
      <w:pPr>
        <w:spacing w:after="0" w:line="240" w:lineRule="auto"/>
        <w:jc w:val="both"/>
        <w:rPr>
          <w:rFonts w:ascii="Times New Roman" w:hAnsi="Times New Roman" w:cs="Times New Roman"/>
          <w:sz w:val="24"/>
          <w:szCs w:val="24"/>
        </w:rPr>
      </w:pPr>
      <w:bookmarkStart w:id="0" w:name="_Hlk486170807"/>
    </w:p>
    <w:p w:rsidR="003552ED" w:rsidRPr="00EC61BD" w:rsidRDefault="003552ED" w:rsidP="003552ED">
      <w:pPr>
        <w:pStyle w:val="12"/>
        <w:ind w:left="284" w:right="-1"/>
        <w:rPr>
          <w:rFonts w:ascii="Times New Roman" w:hAnsi="Times New Roman"/>
          <w:sz w:val="26"/>
          <w:szCs w:val="26"/>
        </w:rPr>
      </w:pPr>
      <w:r w:rsidRPr="00EC61BD">
        <w:rPr>
          <w:rFonts w:ascii="Times New Roman" w:hAnsi="Times New Roman"/>
          <w:sz w:val="26"/>
          <w:szCs w:val="26"/>
        </w:rPr>
        <w:t>СОВЕТ НАРОДНЫХ ДЕПУТАТОВ</w:t>
      </w:r>
    </w:p>
    <w:p w:rsidR="003552ED" w:rsidRPr="00EC61BD" w:rsidRDefault="003552ED" w:rsidP="003552ED">
      <w:pPr>
        <w:pStyle w:val="12"/>
        <w:ind w:left="284" w:right="-1"/>
        <w:rPr>
          <w:rFonts w:ascii="Times New Roman" w:hAnsi="Times New Roman"/>
          <w:sz w:val="26"/>
          <w:szCs w:val="26"/>
        </w:rPr>
      </w:pPr>
      <w:r w:rsidRPr="00EC61BD">
        <w:rPr>
          <w:rFonts w:ascii="Times New Roman" w:hAnsi="Times New Roman"/>
          <w:sz w:val="26"/>
          <w:szCs w:val="26"/>
        </w:rPr>
        <w:t>КОЛЕНОВСКОГО СЕЛЬСКОГО ПОСЕЛЕНИЯ</w:t>
      </w:r>
    </w:p>
    <w:p w:rsidR="003552ED" w:rsidRPr="00EC61BD" w:rsidRDefault="003552ED" w:rsidP="003552ED">
      <w:pPr>
        <w:pStyle w:val="12"/>
        <w:ind w:left="284" w:right="-1"/>
        <w:rPr>
          <w:rFonts w:ascii="Times New Roman" w:hAnsi="Times New Roman"/>
          <w:sz w:val="26"/>
          <w:szCs w:val="26"/>
        </w:rPr>
      </w:pPr>
      <w:r w:rsidRPr="00EC61BD">
        <w:rPr>
          <w:rFonts w:ascii="Times New Roman" w:hAnsi="Times New Roman"/>
          <w:sz w:val="26"/>
          <w:szCs w:val="26"/>
        </w:rPr>
        <w:t>НОВОХОПЕРСКОГО МУНИЦИПАЛЬНОГО РАЙОНА</w:t>
      </w:r>
    </w:p>
    <w:p w:rsidR="003552ED" w:rsidRPr="00EC61BD" w:rsidRDefault="003552ED" w:rsidP="003552ED">
      <w:pPr>
        <w:pStyle w:val="12"/>
        <w:ind w:left="284" w:right="-1"/>
        <w:rPr>
          <w:rFonts w:ascii="Times New Roman" w:hAnsi="Times New Roman"/>
          <w:sz w:val="26"/>
          <w:szCs w:val="26"/>
        </w:rPr>
      </w:pPr>
      <w:r w:rsidRPr="00EC61BD">
        <w:rPr>
          <w:rFonts w:ascii="Times New Roman" w:hAnsi="Times New Roman"/>
          <w:sz w:val="26"/>
          <w:szCs w:val="26"/>
        </w:rPr>
        <w:t>ВОРОНЕЖСКОЙ ОБЛАСТИ</w:t>
      </w:r>
    </w:p>
    <w:p w:rsidR="003552ED" w:rsidRPr="00EC61BD" w:rsidRDefault="003552ED" w:rsidP="003552ED">
      <w:pPr>
        <w:pStyle w:val="12"/>
        <w:ind w:left="284" w:right="-1"/>
        <w:rPr>
          <w:rFonts w:ascii="Times New Roman" w:hAnsi="Times New Roman"/>
          <w:sz w:val="26"/>
          <w:szCs w:val="26"/>
        </w:rPr>
      </w:pPr>
    </w:p>
    <w:p w:rsidR="003552ED" w:rsidRPr="00EC61BD" w:rsidRDefault="003552ED" w:rsidP="003552ED">
      <w:pPr>
        <w:pStyle w:val="12"/>
        <w:ind w:left="284" w:right="-1"/>
        <w:rPr>
          <w:rFonts w:ascii="Times New Roman" w:hAnsi="Times New Roman"/>
          <w:sz w:val="26"/>
          <w:szCs w:val="26"/>
        </w:rPr>
      </w:pPr>
      <w:r w:rsidRPr="00EC61BD">
        <w:rPr>
          <w:rFonts w:ascii="Times New Roman" w:hAnsi="Times New Roman"/>
          <w:sz w:val="26"/>
          <w:szCs w:val="26"/>
        </w:rPr>
        <w:t xml:space="preserve">РЕШЕНИЕ  </w:t>
      </w:r>
    </w:p>
    <w:p w:rsidR="003552ED" w:rsidRPr="00EC61BD" w:rsidRDefault="003552ED" w:rsidP="003552ED">
      <w:pPr>
        <w:ind w:left="284" w:right="-1"/>
        <w:rPr>
          <w:rFonts w:ascii="Times New Roman" w:hAnsi="Times New Roman"/>
          <w:szCs w:val="26"/>
        </w:rPr>
      </w:pPr>
    </w:p>
    <w:p w:rsidR="003552ED" w:rsidRPr="003552ED" w:rsidRDefault="003552ED" w:rsidP="003552ED">
      <w:pPr>
        <w:pStyle w:val="21"/>
        <w:ind w:left="284" w:right="-1"/>
        <w:jc w:val="both"/>
        <w:rPr>
          <w:rFonts w:ascii="Times New Roman" w:hAnsi="Times New Roman"/>
          <w:b w:val="0"/>
          <w:sz w:val="26"/>
          <w:szCs w:val="26"/>
          <w:u w:val="single"/>
        </w:rPr>
      </w:pPr>
      <w:r w:rsidRPr="003552ED">
        <w:rPr>
          <w:rFonts w:ascii="Times New Roman" w:hAnsi="Times New Roman"/>
          <w:b w:val="0"/>
          <w:sz w:val="26"/>
          <w:szCs w:val="26"/>
          <w:u w:val="single"/>
        </w:rPr>
        <w:t xml:space="preserve">« </w:t>
      </w:r>
      <w:r w:rsidR="00D67555">
        <w:rPr>
          <w:rFonts w:ascii="Times New Roman" w:hAnsi="Times New Roman"/>
          <w:b w:val="0"/>
          <w:sz w:val="26"/>
          <w:szCs w:val="26"/>
          <w:u w:val="single"/>
        </w:rPr>
        <w:t>08</w:t>
      </w:r>
      <w:r w:rsidRPr="003552ED">
        <w:rPr>
          <w:rFonts w:ascii="Times New Roman" w:hAnsi="Times New Roman"/>
          <w:b w:val="0"/>
          <w:sz w:val="26"/>
          <w:szCs w:val="26"/>
          <w:u w:val="single"/>
        </w:rPr>
        <w:t xml:space="preserve"> »   </w:t>
      </w:r>
      <w:r w:rsidR="00D67555">
        <w:rPr>
          <w:rFonts w:ascii="Times New Roman" w:hAnsi="Times New Roman"/>
          <w:b w:val="0"/>
          <w:sz w:val="26"/>
          <w:szCs w:val="26"/>
          <w:u w:val="single"/>
        </w:rPr>
        <w:t>ноября</w:t>
      </w:r>
      <w:r w:rsidRPr="003552ED">
        <w:rPr>
          <w:rFonts w:ascii="Times New Roman" w:hAnsi="Times New Roman"/>
          <w:b w:val="0"/>
          <w:sz w:val="26"/>
          <w:szCs w:val="26"/>
          <w:u w:val="single"/>
        </w:rPr>
        <w:t xml:space="preserve">  2017г. №  5</w:t>
      </w:r>
    </w:p>
    <w:p w:rsidR="003552ED" w:rsidRPr="00EC61BD" w:rsidRDefault="003552ED" w:rsidP="003552ED">
      <w:pPr>
        <w:pStyle w:val="21"/>
        <w:ind w:left="284" w:right="-1"/>
        <w:jc w:val="both"/>
        <w:rPr>
          <w:rFonts w:ascii="Times New Roman" w:hAnsi="Times New Roman"/>
          <w:b w:val="0"/>
          <w:sz w:val="26"/>
          <w:szCs w:val="26"/>
        </w:rPr>
      </w:pPr>
      <w:r w:rsidRPr="00EC61BD">
        <w:rPr>
          <w:rFonts w:ascii="Times New Roman" w:hAnsi="Times New Roman"/>
          <w:b w:val="0"/>
          <w:sz w:val="26"/>
          <w:szCs w:val="26"/>
        </w:rPr>
        <w:t xml:space="preserve"> с. Елань-Колено </w:t>
      </w:r>
    </w:p>
    <w:p w:rsidR="003552ED" w:rsidRPr="00EC61BD" w:rsidRDefault="003552ED" w:rsidP="003552ED">
      <w:pPr>
        <w:pStyle w:val="21"/>
        <w:ind w:left="284" w:right="-1"/>
        <w:rPr>
          <w:rFonts w:ascii="Times New Roman" w:hAnsi="Times New Roman"/>
          <w:sz w:val="26"/>
          <w:szCs w:val="26"/>
        </w:rPr>
      </w:pPr>
    </w:p>
    <w:p w:rsidR="003552ED" w:rsidRPr="00EC61BD" w:rsidRDefault="003552ED" w:rsidP="003552ED">
      <w:pPr>
        <w:pStyle w:val="21"/>
        <w:ind w:left="284" w:right="4819"/>
        <w:jc w:val="both"/>
        <w:rPr>
          <w:rFonts w:ascii="Times New Roman" w:hAnsi="Times New Roman"/>
          <w:sz w:val="26"/>
          <w:szCs w:val="26"/>
        </w:rPr>
      </w:pPr>
      <w:r w:rsidRPr="00EC61BD">
        <w:rPr>
          <w:rFonts w:ascii="Times New Roman" w:hAnsi="Times New Roman"/>
          <w:sz w:val="26"/>
          <w:szCs w:val="26"/>
        </w:rPr>
        <w:t xml:space="preserve">Об утверждении Правил благоустройства </w:t>
      </w:r>
      <w:r>
        <w:rPr>
          <w:rFonts w:ascii="Times New Roman" w:hAnsi="Times New Roman"/>
          <w:sz w:val="26"/>
          <w:szCs w:val="26"/>
        </w:rPr>
        <w:t xml:space="preserve">территории </w:t>
      </w:r>
      <w:r w:rsidRPr="00EC61BD">
        <w:rPr>
          <w:rFonts w:ascii="Times New Roman" w:hAnsi="Times New Roman"/>
          <w:sz w:val="26"/>
          <w:szCs w:val="26"/>
        </w:rPr>
        <w:t xml:space="preserve">Коленовского сельского поселения Новохоперского муниципального района Воронежской области </w:t>
      </w:r>
    </w:p>
    <w:p w:rsidR="003552ED" w:rsidRPr="00EC61BD" w:rsidRDefault="003552ED" w:rsidP="003552ED">
      <w:pPr>
        <w:ind w:left="284" w:right="-1"/>
        <w:rPr>
          <w:rFonts w:ascii="Times New Roman" w:hAnsi="Times New Roman"/>
          <w:b/>
          <w:szCs w:val="26"/>
        </w:rPr>
      </w:pPr>
    </w:p>
    <w:p w:rsidR="003552ED" w:rsidRPr="00EC61BD" w:rsidRDefault="003552ED" w:rsidP="003552ED">
      <w:pPr>
        <w:pStyle w:val="a6"/>
        <w:spacing w:before="0" w:beforeAutospacing="0" w:after="0" w:afterAutospacing="0"/>
        <w:ind w:left="284" w:right="-1" w:firstLine="567"/>
        <w:jc w:val="both"/>
        <w:rPr>
          <w:color w:val="1E1E1E"/>
          <w:sz w:val="26"/>
          <w:szCs w:val="26"/>
        </w:rPr>
      </w:pPr>
      <w:r w:rsidRPr="00EC61BD">
        <w:rPr>
          <w:color w:val="1E1E1E"/>
          <w:sz w:val="26"/>
          <w:szCs w:val="26"/>
        </w:rPr>
        <w:t xml:space="preserve"> В соответствии с Федеральным Законом от 06.10.2003 г. № 131-ФЗ «Об общих принципах организации местного самоуправления в Российской Федерации», Законом Воронежской области от 31.12.2003г. №74-ОЗ «Об административных правонарушениях на территории Воронежской области» и в целях повышения уровня благоустройства и улучшения санитарного состояния Коленовского сельского поселения, Совет народных депутатов Коленовского сельского поселения </w:t>
      </w:r>
    </w:p>
    <w:p w:rsidR="003552ED" w:rsidRPr="00EC61BD" w:rsidRDefault="003552ED" w:rsidP="003552ED">
      <w:pPr>
        <w:pStyle w:val="a6"/>
        <w:spacing w:before="0" w:beforeAutospacing="0" w:after="0" w:afterAutospacing="0"/>
        <w:ind w:left="284" w:right="-1" w:firstLine="567"/>
        <w:jc w:val="center"/>
        <w:rPr>
          <w:b/>
          <w:bCs/>
          <w:color w:val="1E1E1E"/>
          <w:sz w:val="26"/>
          <w:szCs w:val="26"/>
        </w:rPr>
      </w:pPr>
    </w:p>
    <w:p w:rsidR="003552ED" w:rsidRPr="00EC61BD" w:rsidRDefault="003552ED" w:rsidP="003552ED">
      <w:pPr>
        <w:pStyle w:val="a6"/>
        <w:spacing w:before="0" w:beforeAutospacing="0" w:after="0" w:afterAutospacing="0"/>
        <w:ind w:left="284" w:right="-1" w:firstLine="567"/>
        <w:jc w:val="center"/>
        <w:rPr>
          <w:b/>
          <w:bCs/>
          <w:color w:val="1E1E1E"/>
          <w:sz w:val="26"/>
          <w:szCs w:val="26"/>
        </w:rPr>
      </w:pPr>
      <w:r w:rsidRPr="00EC61BD">
        <w:rPr>
          <w:b/>
          <w:bCs/>
          <w:color w:val="1E1E1E"/>
          <w:sz w:val="26"/>
          <w:szCs w:val="26"/>
        </w:rPr>
        <w:t>РЕШИЛ:</w:t>
      </w:r>
    </w:p>
    <w:p w:rsidR="003552ED" w:rsidRPr="00EC61BD" w:rsidRDefault="003552ED" w:rsidP="003552ED">
      <w:pPr>
        <w:shd w:val="clear" w:color="auto" w:fill="FFFFFF"/>
        <w:ind w:left="284" w:right="-1"/>
        <w:rPr>
          <w:rFonts w:ascii="Times New Roman" w:hAnsi="Times New Roman"/>
          <w:b/>
          <w:bCs/>
          <w:color w:val="1E1E1E"/>
          <w:szCs w:val="26"/>
        </w:rPr>
      </w:pPr>
      <w:r w:rsidRPr="00EC61BD">
        <w:rPr>
          <w:rFonts w:ascii="Times New Roman" w:hAnsi="Times New Roman"/>
          <w:b/>
          <w:bCs/>
          <w:color w:val="1E1E1E"/>
          <w:szCs w:val="26"/>
        </w:rPr>
        <w:t xml:space="preserve"> </w:t>
      </w:r>
    </w:p>
    <w:p w:rsidR="003552ED" w:rsidRPr="003552ED" w:rsidRDefault="003552ED" w:rsidP="003552ED">
      <w:pPr>
        <w:pStyle w:val="ad"/>
        <w:ind w:left="284" w:firstLine="424"/>
        <w:jc w:val="both"/>
        <w:rPr>
          <w:rFonts w:ascii="Times New Roman" w:hAnsi="Times New Roman" w:cs="Times New Roman"/>
          <w:sz w:val="26"/>
          <w:szCs w:val="26"/>
        </w:rPr>
      </w:pPr>
      <w:r w:rsidRPr="003552ED">
        <w:rPr>
          <w:rFonts w:ascii="Times New Roman" w:hAnsi="Times New Roman" w:cs="Times New Roman"/>
          <w:bCs/>
          <w:color w:val="1E1E1E"/>
          <w:sz w:val="26"/>
          <w:szCs w:val="26"/>
        </w:rPr>
        <w:t xml:space="preserve">1. Утвердить Правила благоустройства территории </w:t>
      </w:r>
      <w:r w:rsidRPr="003552ED">
        <w:rPr>
          <w:rFonts w:ascii="Times New Roman" w:hAnsi="Times New Roman" w:cs="Times New Roman"/>
          <w:sz w:val="26"/>
          <w:szCs w:val="26"/>
        </w:rPr>
        <w:t>Коленовского сельского поселения Новохоперского муниципального района Воронежской области. (Приложение).</w:t>
      </w:r>
    </w:p>
    <w:p w:rsidR="003552ED" w:rsidRPr="003552ED" w:rsidRDefault="003552ED" w:rsidP="003552ED">
      <w:pPr>
        <w:pStyle w:val="ad"/>
        <w:ind w:left="284"/>
        <w:jc w:val="both"/>
        <w:rPr>
          <w:rFonts w:ascii="Times New Roman" w:hAnsi="Times New Roman" w:cs="Times New Roman"/>
          <w:sz w:val="26"/>
          <w:szCs w:val="26"/>
        </w:rPr>
      </w:pPr>
      <w:r w:rsidRPr="003552ED">
        <w:rPr>
          <w:rFonts w:ascii="Times New Roman" w:hAnsi="Times New Roman" w:cs="Times New Roman"/>
          <w:sz w:val="26"/>
          <w:szCs w:val="26"/>
        </w:rPr>
        <w:t xml:space="preserve"> </w:t>
      </w:r>
      <w:r>
        <w:rPr>
          <w:rFonts w:ascii="Times New Roman" w:hAnsi="Times New Roman" w:cs="Times New Roman"/>
          <w:sz w:val="26"/>
          <w:szCs w:val="26"/>
        </w:rPr>
        <w:tab/>
      </w:r>
      <w:r w:rsidRPr="003552ED">
        <w:rPr>
          <w:rFonts w:ascii="Times New Roman" w:hAnsi="Times New Roman" w:cs="Times New Roman"/>
          <w:sz w:val="26"/>
          <w:szCs w:val="26"/>
        </w:rPr>
        <w:t>2. Решение Совета народных депутатов Коленовского сельского поселения от 27.05.2016 года № 57/3 «Об утверждении Правил благоустройства  Коленовского сельского поселения Новохоперского муниципального района Воронежской области» считать утратившим силу.</w:t>
      </w:r>
    </w:p>
    <w:p w:rsidR="003552ED" w:rsidRPr="003552ED" w:rsidRDefault="003552ED" w:rsidP="003552ED">
      <w:pPr>
        <w:pStyle w:val="ad"/>
        <w:ind w:left="284"/>
        <w:jc w:val="both"/>
        <w:rPr>
          <w:rFonts w:ascii="Times New Roman" w:hAnsi="Times New Roman" w:cs="Times New Roman"/>
          <w:sz w:val="26"/>
          <w:szCs w:val="26"/>
        </w:rPr>
      </w:pPr>
      <w:r w:rsidRPr="003552ED">
        <w:rPr>
          <w:rFonts w:ascii="Times New Roman" w:hAnsi="Times New Roman" w:cs="Times New Roman"/>
          <w:sz w:val="26"/>
          <w:szCs w:val="26"/>
        </w:rPr>
        <w:t xml:space="preserve"> </w:t>
      </w:r>
      <w:r>
        <w:rPr>
          <w:rFonts w:ascii="Times New Roman" w:hAnsi="Times New Roman" w:cs="Times New Roman"/>
          <w:sz w:val="26"/>
          <w:szCs w:val="26"/>
        </w:rPr>
        <w:tab/>
      </w:r>
      <w:r w:rsidRPr="003552ED">
        <w:rPr>
          <w:rFonts w:ascii="Times New Roman" w:hAnsi="Times New Roman" w:cs="Times New Roman"/>
          <w:sz w:val="26"/>
          <w:szCs w:val="26"/>
        </w:rPr>
        <w:t>3. Решение вступает в силу с момента обнародования.</w:t>
      </w:r>
    </w:p>
    <w:p w:rsidR="003552ED" w:rsidRPr="003552ED" w:rsidRDefault="003552ED" w:rsidP="003552ED">
      <w:pPr>
        <w:pStyle w:val="ad"/>
        <w:ind w:left="284" w:firstLine="424"/>
        <w:jc w:val="both"/>
        <w:rPr>
          <w:rFonts w:ascii="Times New Roman" w:hAnsi="Times New Roman" w:cs="Times New Roman"/>
          <w:sz w:val="26"/>
          <w:szCs w:val="26"/>
        </w:rPr>
      </w:pPr>
      <w:r w:rsidRPr="003552ED">
        <w:rPr>
          <w:rFonts w:ascii="Times New Roman" w:hAnsi="Times New Roman" w:cs="Times New Roman"/>
          <w:sz w:val="26"/>
          <w:szCs w:val="26"/>
        </w:rPr>
        <w:t xml:space="preserve"> 4. Контроль за исполнением возложить на главу Коленовского сельского поселения Федюшкина М.В.</w:t>
      </w:r>
    </w:p>
    <w:p w:rsidR="003552ED" w:rsidRPr="00EC61BD" w:rsidRDefault="003552ED" w:rsidP="003552ED">
      <w:pPr>
        <w:pStyle w:val="ConsPlusNormal"/>
        <w:ind w:left="284" w:right="-1" w:firstLine="567"/>
        <w:jc w:val="both"/>
        <w:rPr>
          <w:rFonts w:ascii="Times New Roman" w:hAnsi="Times New Roman" w:cs="Times New Roman"/>
          <w:sz w:val="26"/>
          <w:szCs w:val="26"/>
        </w:rPr>
      </w:pPr>
    </w:p>
    <w:p w:rsidR="003552ED" w:rsidRPr="00EC61BD" w:rsidRDefault="003552ED" w:rsidP="003552ED">
      <w:pPr>
        <w:pStyle w:val="ConsPlusNormal"/>
        <w:ind w:left="284" w:right="-1" w:firstLine="567"/>
        <w:jc w:val="both"/>
        <w:rPr>
          <w:rFonts w:ascii="Times New Roman" w:hAnsi="Times New Roman" w:cs="Times New Roman"/>
          <w:sz w:val="26"/>
          <w:szCs w:val="26"/>
        </w:rPr>
      </w:pPr>
    </w:p>
    <w:p w:rsidR="003552ED" w:rsidRPr="00EC61BD" w:rsidRDefault="003552ED" w:rsidP="003552ED">
      <w:pPr>
        <w:pStyle w:val="ConsPlusNormal"/>
        <w:ind w:left="284" w:right="-1"/>
        <w:jc w:val="both"/>
        <w:rPr>
          <w:rFonts w:ascii="Times New Roman" w:hAnsi="Times New Roman" w:cs="Times New Roman"/>
          <w:sz w:val="26"/>
          <w:szCs w:val="26"/>
        </w:rPr>
      </w:pPr>
      <w:r w:rsidRPr="00EC61BD">
        <w:rPr>
          <w:rFonts w:ascii="Times New Roman" w:hAnsi="Times New Roman" w:cs="Times New Roman"/>
          <w:sz w:val="26"/>
          <w:szCs w:val="26"/>
        </w:rPr>
        <w:t>Глава Коленовского сельского поселения</w:t>
      </w:r>
      <w:r>
        <w:rPr>
          <w:rFonts w:ascii="Times New Roman" w:hAnsi="Times New Roman" w:cs="Times New Roman"/>
          <w:sz w:val="26"/>
          <w:szCs w:val="26"/>
        </w:rPr>
        <w:t xml:space="preserve"> </w:t>
      </w:r>
      <w:r w:rsidRPr="00EC61BD">
        <w:rPr>
          <w:rFonts w:ascii="Times New Roman" w:hAnsi="Times New Roman" w:cs="Times New Roman"/>
          <w:sz w:val="26"/>
          <w:szCs w:val="26"/>
        </w:rPr>
        <w:t xml:space="preserve">              </w:t>
      </w:r>
      <w:r>
        <w:rPr>
          <w:rFonts w:ascii="Times New Roman" w:hAnsi="Times New Roman" w:cs="Times New Roman"/>
          <w:sz w:val="26"/>
          <w:szCs w:val="26"/>
        </w:rPr>
        <w:t xml:space="preserve">                       М.В.Федюшкин</w:t>
      </w:r>
      <w:r w:rsidRPr="00EC61BD">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3552ED" w:rsidRDefault="003552ED" w:rsidP="003552ED"/>
    <w:p w:rsidR="003552ED" w:rsidRDefault="003552ED" w:rsidP="003552ED">
      <w:pPr>
        <w:spacing w:after="0" w:line="240" w:lineRule="auto"/>
        <w:jc w:val="both"/>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3552ED" w:rsidRDefault="003552ED" w:rsidP="00E4103A">
      <w:pPr>
        <w:spacing w:after="0" w:line="240" w:lineRule="auto"/>
        <w:jc w:val="right"/>
        <w:rPr>
          <w:rFonts w:ascii="Times New Roman" w:hAnsi="Times New Roman" w:cs="Times New Roman"/>
          <w:sz w:val="24"/>
          <w:szCs w:val="24"/>
        </w:rPr>
      </w:pPr>
    </w:p>
    <w:p w:rsidR="00B62DFB" w:rsidRDefault="00E4103A" w:rsidP="00E410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4103A" w:rsidRDefault="00E4103A" w:rsidP="00E410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rsidR="00E4103A" w:rsidRDefault="00E4103A" w:rsidP="00E410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Коленовского сельского поселения</w:t>
      </w:r>
    </w:p>
    <w:p w:rsidR="00E4103A" w:rsidRDefault="00E4103A" w:rsidP="00E410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Новохоперского муниципального района</w:t>
      </w:r>
    </w:p>
    <w:p w:rsidR="00E4103A" w:rsidRDefault="00E4103A" w:rsidP="00E410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67555">
        <w:rPr>
          <w:rFonts w:ascii="Times New Roman" w:hAnsi="Times New Roman" w:cs="Times New Roman"/>
          <w:sz w:val="24"/>
          <w:szCs w:val="24"/>
        </w:rPr>
        <w:t>08</w:t>
      </w:r>
      <w:r>
        <w:rPr>
          <w:rFonts w:ascii="Times New Roman" w:hAnsi="Times New Roman" w:cs="Times New Roman"/>
          <w:sz w:val="24"/>
          <w:szCs w:val="24"/>
        </w:rPr>
        <w:t>»</w:t>
      </w:r>
      <w:r w:rsidR="003552ED">
        <w:rPr>
          <w:rFonts w:ascii="Times New Roman" w:hAnsi="Times New Roman" w:cs="Times New Roman"/>
          <w:sz w:val="24"/>
          <w:szCs w:val="24"/>
        </w:rPr>
        <w:t xml:space="preserve"> </w:t>
      </w:r>
      <w:r w:rsidR="00D67555">
        <w:rPr>
          <w:rFonts w:ascii="Times New Roman" w:hAnsi="Times New Roman" w:cs="Times New Roman"/>
          <w:sz w:val="24"/>
          <w:szCs w:val="24"/>
        </w:rPr>
        <w:t>ноября</w:t>
      </w:r>
      <w:r>
        <w:rPr>
          <w:rFonts w:ascii="Times New Roman" w:hAnsi="Times New Roman" w:cs="Times New Roman"/>
          <w:sz w:val="24"/>
          <w:szCs w:val="24"/>
        </w:rPr>
        <w:t xml:space="preserve"> 2017 года №</w:t>
      </w:r>
      <w:r w:rsidR="003552ED">
        <w:rPr>
          <w:rFonts w:ascii="Times New Roman" w:hAnsi="Times New Roman" w:cs="Times New Roman"/>
          <w:sz w:val="24"/>
          <w:szCs w:val="24"/>
        </w:rPr>
        <w:t xml:space="preserve"> 5</w:t>
      </w:r>
    </w:p>
    <w:p w:rsidR="007E6A25" w:rsidRDefault="007E6A25" w:rsidP="00962BB3">
      <w:pPr>
        <w:suppressAutoHyphens/>
        <w:spacing w:after="0" w:line="240" w:lineRule="auto"/>
        <w:jc w:val="right"/>
        <w:rPr>
          <w:rFonts w:ascii="Times New Roman" w:eastAsia="Times New Roman" w:hAnsi="Times New Roman" w:cs="Times New Roman"/>
          <w:color w:val="000000"/>
          <w:sz w:val="24"/>
          <w:szCs w:val="24"/>
          <w:lang w:eastAsia="zh-CN"/>
        </w:rPr>
      </w:pPr>
    </w:p>
    <w:p w:rsidR="00E4103A" w:rsidRPr="00CE5B0E" w:rsidRDefault="00E4103A" w:rsidP="00962BB3">
      <w:pPr>
        <w:suppressAutoHyphens/>
        <w:spacing w:after="0" w:line="240" w:lineRule="auto"/>
        <w:jc w:val="right"/>
        <w:rPr>
          <w:rFonts w:ascii="Times New Roman" w:eastAsia="Times New Roman" w:hAnsi="Times New Roman" w:cs="Times New Roman"/>
          <w:color w:val="000000"/>
          <w:sz w:val="24"/>
          <w:szCs w:val="24"/>
          <w:lang w:eastAsia="zh-CN"/>
        </w:rPr>
      </w:pPr>
    </w:p>
    <w:p w:rsidR="00962BB3" w:rsidRPr="00CE5B0E" w:rsidRDefault="007E6A25" w:rsidP="00962BB3">
      <w:pPr>
        <w:spacing w:after="0" w:line="240" w:lineRule="auto"/>
        <w:jc w:val="center"/>
        <w:rPr>
          <w:rFonts w:ascii="Times New Roman" w:eastAsia="Times New Roman" w:hAnsi="Times New Roman" w:cs="Times New Roman"/>
          <w:b/>
          <w:color w:val="000000"/>
          <w:sz w:val="24"/>
          <w:szCs w:val="24"/>
          <w:lang w:eastAsia="ru-RU"/>
        </w:rPr>
      </w:pPr>
      <w:r w:rsidRPr="00CE5B0E">
        <w:rPr>
          <w:rFonts w:ascii="Times New Roman" w:eastAsia="Times New Roman" w:hAnsi="Times New Roman" w:cs="Times New Roman"/>
          <w:b/>
          <w:color w:val="000000"/>
          <w:sz w:val="24"/>
          <w:szCs w:val="24"/>
          <w:lang w:eastAsia="ru-RU"/>
        </w:rPr>
        <w:t>Правил</w:t>
      </w:r>
      <w:r w:rsidR="002D68EC" w:rsidRPr="00CE5B0E">
        <w:rPr>
          <w:rFonts w:ascii="Times New Roman" w:eastAsia="Times New Roman" w:hAnsi="Times New Roman" w:cs="Times New Roman"/>
          <w:b/>
          <w:color w:val="000000"/>
          <w:sz w:val="24"/>
          <w:szCs w:val="24"/>
          <w:lang w:eastAsia="ru-RU"/>
        </w:rPr>
        <w:t>а</w:t>
      </w:r>
      <w:r w:rsidRPr="00CE5B0E">
        <w:rPr>
          <w:rFonts w:ascii="Times New Roman" w:eastAsia="Times New Roman" w:hAnsi="Times New Roman" w:cs="Times New Roman"/>
          <w:b/>
          <w:color w:val="000000"/>
          <w:sz w:val="24"/>
          <w:szCs w:val="24"/>
          <w:lang w:eastAsia="ru-RU"/>
        </w:rPr>
        <w:t xml:space="preserve"> благоустройства </w:t>
      </w:r>
    </w:p>
    <w:p w:rsidR="007E6A25" w:rsidRPr="00CE5B0E" w:rsidRDefault="007E6A25" w:rsidP="00901F38">
      <w:pPr>
        <w:spacing w:after="0" w:line="240" w:lineRule="auto"/>
        <w:jc w:val="center"/>
        <w:rPr>
          <w:rFonts w:ascii="Times New Roman" w:hAnsi="Times New Roman" w:cs="Times New Roman"/>
          <w:b/>
          <w:sz w:val="24"/>
          <w:szCs w:val="24"/>
        </w:rPr>
      </w:pPr>
      <w:r w:rsidRPr="00CE5B0E">
        <w:rPr>
          <w:rFonts w:ascii="Times New Roman" w:eastAsia="Times New Roman" w:hAnsi="Times New Roman" w:cs="Times New Roman"/>
          <w:b/>
          <w:color w:val="000000"/>
          <w:sz w:val="24"/>
          <w:szCs w:val="24"/>
          <w:lang w:eastAsia="ru-RU"/>
        </w:rPr>
        <w:t xml:space="preserve">территории </w:t>
      </w:r>
      <w:r w:rsidR="00B34DAF">
        <w:rPr>
          <w:rFonts w:ascii="Times New Roman" w:eastAsia="Times New Roman" w:hAnsi="Times New Roman" w:cs="Times New Roman"/>
          <w:b/>
          <w:color w:val="000000"/>
          <w:sz w:val="24"/>
          <w:szCs w:val="24"/>
          <w:lang w:eastAsia="zh-CN"/>
        </w:rPr>
        <w:t>Коленовского сельского поселения Новохоперского</w:t>
      </w:r>
      <w:r w:rsidR="002E625B" w:rsidRPr="00CE5B0E">
        <w:rPr>
          <w:rFonts w:ascii="Times New Roman" w:eastAsia="Times New Roman" w:hAnsi="Times New Roman" w:cs="Times New Roman"/>
          <w:b/>
          <w:color w:val="000000"/>
          <w:sz w:val="24"/>
          <w:szCs w:val="24"/>
          <w:lang w:eastAsia="zh-CN"/>
        </w:rPr>
        <w:t xml:space="preserve"> </w:t>
      </w:r>
      <w:r w:rsidR="00901F38" w:rsidRPr="00CE5B0E">
        <w:rPr>
          <w:rFonts w:ascii="Times New Roman" w:hAnsi="Times New Roman" w:cs="Times New Roman"/>
          <w:b/>
          <w:sz w:val="24"/>
          <w:szCs w:val="24"/>
        </w:rPr>
        <w:t xml:space="preserve">муниципального района Воронежской области (далее по тексту – Правила благоустройства </w:t>
      </w:r>
      <w:r w:rsidR="00B34DAF">
        <w:rPr>
          <w:rFonts w:ascii="Times New Roman" w:eastAsia="Times New Roman" w:hAnsi="Times New Roman" w:cs="Times New Roman"/>
          <w:b/>
          <w:color w:val="000000"/>
          <w:sz w:val="24"/>
          <w:szCs w:val="24"/>
          <w:lang w:eastAsia="zh-CN"/>
        </w:rPr>
        <w:t>Коленовского сельского поселения</w:t>
      </w:r>
      <w:r w:rsidR="00901F38" w:rsidRPr="00CE5B0E">
        <w:rPr>
          <w:rFonts w:ascii="Times New Roman" w:hAnsi="Times New Roman" w:cs="Times New Roman"/>
          <w:b/>
          <w:sz w:val="24"/>
          <w:szCs w:val="24"/>
        </w:rPr>
        <w:t>)</w:t>
      </w:r>
    </w:p>
    <w:p w:rsidR="00901F38" w:rsidRPr="00CE5B0E" w:rsidRDefault="00901F38" w:rsidP="00962BB3">
      <w:pPr>
        <w:autoSpaceDE w:val="0"/>
        <w:autoSpaceDN w:val="0"/>
        <w:adjustRightInd w:val="0"/>
        <w:spacing w:after="0" w:line="240" w:lineRule="auto"/>
        <w:jc w:val="center"/>
        <w:rPr>
          <w:rFonts w:ascii="Times New Roman" w:hAnsi="Times New Roman" w:cs="Times New Roman"/>
          <w:b/>
          <w:sz w:val="24"/>
          <w:szCs w:val="24"/>
        </w:rPr>
      </w:pPr>
    </w:p>
    <w:p w:rsidR="007E6A25" w:rsidRPr="00CE5B0E" w:rsidRDefault="007E6A25" w:rsidP="00962BB3">
      <w:pPr>
        <w:autoSpaceDE w:val="0"/>
        <w:autoSpaceDN w:val="0"/>
        <w:adjustRightInd w:val="0"/>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ОГЛАВЛЕНИЕ</w:t>
      </w:r>
    </w:p>
    <w:p w:rsidR="00962BB3" w:rsidRPr="00CE5B0E" w:rsidRDefault="00962BB3" w:rsidP="00962BB3">
      <w:pPr>
        <w:autoSpaceDE w:val="0"/>
        <w:autoSpaceDN w:val="0"/>
        <w:adjustRightInd w:val="0"/>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 xml:space="preserve">Часть </w:t>
      </w:r>
      <w:r w:rsidR="007E6A25" w:rsidRPr="00CE5B0E">
        <w:rPr>
          <w:rFonts w:ascii="Times New Roman" w:hAnsi="Times New Roman" w:cs="Times New Roman"/>
          <w:b/>
          <w:sz w:val="24"/>
          <w:szCs w:val="24"/>
        </w:rPr>
        <w:t xml:space="preserve">I. </w:t>
      </w:r>
    </w:p>
    <w:p w:rsidR="007E6A25" w:rsidRPr="00CE5B0E" w:rsidRDefault="007E6A25" w:rsidP="00962BB3">
      <w:pPr>
        <w:autoSpaceDE w:val="0"/>
        <w:autoSpaceDN w:val="0"/>
        <w:adjustRightInd w:val="0"/>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Правовая основа Правил</w:t>
      </w:r>
    </w:p>
    <w:p w:rsidR="007E6A25" w:rsidRPr="00CE5B0E" w:rsidRDefault="00250F2B"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7E6A25" w:rsidRPr="00CE5B0E">
        <w:rPr>
          <w:rFonts w:ascii="Times New Roman" w:hAnsi="Times New Roman" w:cs="Times New Roman"/>
          <w:sz w:val="24"/>
          <w:szCs w:val="24"/>
        </w:rPr>
        <w:t xml:space="preserve">1. </w:t>
      </w:r>
      <w:r w:rsidR="00571DEB" w:rsidRPr="00CE5B0E">
        <w:rPr>
          <w:rFonts w:ascii="Times New Roman" w:hAnsi="Times New Roman" w:cs="Times New Roman"/>
          <w:sz w:val="24"/>
          <w:szCs w:val="24"/>
        </w:rPr>
        <w:t>Общие положения</w:t>
      </w:r>
    </w:p>
    <w:p w:rsidR="00391D84" w:rsidRPr="00CE5B0E" w:rsidRDefault="00391D84" w:rsidP="00391D84">
      <w:pPr>
        <w:autoSpaceDE w:val="0"/>
        <w:autoSpaceDN w:val="0"/>
        <w:adjustRightInd w:val="0"/>
        <w:spacing w:after="0" w:line="240" w:lineRule="auto"/>
        <w:outlineLvl w:val="0"/>
        <w:rPr>
          <w:rFonts w:ascii="Times New Roman" w:hAnsi="Times New Roman" w:cs="Times New Roman"/>
          <w:sz w:val="24"/>
          <w:szCs w:val="24"/>
        </w:rPr>
      </w:pPr>
      <w:r w:rsidRPr="00CE5B0E">
        <w:rPr>
          <w:rFonts w:ascii="Times New Roman" w:hAnsi="Times New Roman" w:cs="Times New Roman"/>
          <w:sz w:val="24"/>
          <w:szCs w:val="24"/>
        </w:rPr>
        <w:t>Статья 2. Общие принципы и подходы</w:t>
      </w:r>
    </w:p>
    <w:p w:rsidR="00962BB3" w:rsidRPr="00CE5B0E" w:rsidRDefault="00250F2B" w:rsidP="00962BB3">
      <w:pPr>
        <w:autoSpaceDE w:val="0"/>
        <w:autoSpaceDN w:val="0"/>
        <w:adjustRightInd w:val="0"/>
        <w:spacing w:after="0" w:line="240" w:lineRule="auto"/>
        <w:jc w:val="center"/>
        <w:rPr>
          <w:rFonts w:ascii="Times New Roman" w:hAnsi="Times New Roman" w:cs="Times New Roman"/>
          <w:sz w:val="24"/>
          <w:szCs w:val="24"/>
        </w:rPr>
      </w:pPr>
      <w:r w:rsidRPr="00CE5B0E">
        <w:rPr>
          <w:rFonts w:ascii="Times New Roman" w:hAnsi="Times New Roman" w:cs="Times New Roman"/>
          <w:b/>
          <w:sz w:val="24"/>
          <w:szCs w:val="24"/>
        </w:rPr>
        <w:t xml:space="preserve">Часть </w:t>
      </w:r>
      <w:r w:rsidR="007E6A25" w:rsidRPr="00CE5B0E">
        <w:rPr>
          <w:rFonts w:ascii="Times New Roman" w:hAnsi="Times New Roman" w:cs="Times New Roman"/>
          <w:b/>
          <w:sz w:val="24"/>
          <w:szCs w:val="24"/>
        </w:rPr>
        <w:t>II.</w:t>
      </w:r>
    </w:p>
    <w:p w:rsidR="007E6A25" w:rsidRPr="00CE5B0E" w:rsidRDefault="008925C7" w:rsidP="00962BB3">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Элементы</w:t>
      </w:r>
      <w:r w:rsidR="00D10957" w:rsidRPr="00CE5B0E">
        <w:rPr>
          <w:rFonts w:ascii="Times New Roman" w:hAnsi="Times New Roman" w:cs="Times New Roman"/>
          <w:b/>
          <w:sz w:val="24"/>
          <w:szCs w:val="24"/>
        </w:rPr>
        <w:t xml:space="preserve"> благоустройства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both"/>
        <w:rPr>
          <w:rFonts w:ascii="Times New Roman" w:hAnsi="Times New Roman" w:cs="Times New Roman"/>
          <w:b/>
          <w:sz w:val="24"/>
          <w:szCs w:val="24"/>
        </w:rPr>
      </w:pPr>
      <w:r w:rsidRPr="00CE5B0E">
        <w:rPr>
          <w:rFonts w:ascii="Times New Roman" w:hAnsi="Times New Roman" w:cs="Times New Roman"/>
          <w:b/>
          <w:sz w:val="24"/>
          <w:szCs w:val="24"/>
        </w:rPr>
        <w:t xml:space="preserve">Раздел 1. Малые архитектурные формы </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3</w:t>
      </w:r>
      <w:r w:rsidR="007E6A25" w:rsidRPr="00CE5B0E">
        <w:rPr>
          <w:rFonts w:ascii="Times New Roman" w:hAnsi="Times New Roman" w:cs="Times New Roman"/>
          <w:sz w:val="24"/>
          <w:szCs w:val="24"/>
        </w:rPr>
        <w:t>. Малые архитектурные формы</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4</w:t>
      </w:r>
      <w:r w:rsidR="007E6A25" w:rsidRPr="00CE5B0E">
        <w:rPr>
          <w:rFonts w:ascii="Times New Roman" w:hAnsi="Times New Roman" w:cs="Times New Roman"/>
          <w:sz w:val="24"/>
          <w:szCs w:val="24"/>
        </w:rPr>
        <w:t>. Содержание малых архитектурных форм</w:t>
      </w:r>
    </w:p>
    <w:p w:rsidR="001463C3"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5</w:t>
      </w:r>
      <w:r w:rsidR="001463C3" w:rsidRPr="00CE5B0E">
        <w:rPr>
          <w:rFonts w:ascii="Times New Roman" w:hAnsi="Times New Roman" w:cs="Times New Roman"/>
          <w:sz w:val="24"/>
          <w:szCs w:val="24"/>
        </w:rPr>
        <w:t xml:space="preserve">. Элементы монументально-декоративного оформления </w:t>
      </w:r>
    </w:p>
    <w:p w:rsidR="00A41EE8"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6</w:t>
      </w:r>
      <w:r w:rsidR="00A41EE8" w:rsidRPr="00CE5B0E">
        <w:rPr>
          <w:rFonts w:ascii="Times New Roman" w:hAnsi="Times New Roman" w:cs="Times New Roman"/>
          <w:sz w:val="24"/>
          <w:szCs w:val="24"/>
        </w:rPr>
        <w:t>. Средства наружной рекламы и информации</w:t>
      </w:r>
    </w:p>
    <w:p w:rsidR="00A41EE8"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7</w:t>
      </w:r>
      <w:r w:rsidR="00A41EE8" w:rsidRPr="00CE5B0E">
        <w:rPr>
          <w:rFonts w:ascii="Times New Roman" w:hAnsi="Times New Roman" w:cs="Times New Roman"/>
          <w:sz w:val="24"/>
          <w:szCs w:val="24"/>
        </w:rPr>
        <w:t>. Водные устройства</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8</w:t>
      </w:r>
      <w:r w:rsidR="00A41EE8" w:rsidRPr="00CE5B0E">
        <w:rPr>
          <w:rFonts w:ascii="Times New Roman" w:hAnsi="Times New Roman" w:cs="Times New Roman"/>
          <w:sz w:val="24"/>
          <w:szCs w:val="24"/>
        </w:rPr>
        <w:t xml:space="preserve">. </w:t>
      </w:r>
      <w:r w:rsidR="00A45D16">
        <w:rPr>
          <w:rFonts w:ascii="Times New Roman" w:hAnsi="Times New Roman" w:cs="Times New Roman"/>
          <w:sz w:val="24"/>
          <w:szCs w:val="24"/>
        </w:rPr>
        <w:t>Сельская</w:t>
      </w:r>
      <w:r w:rsidR="007E6A25" w:rsidRPr="00CE5B0E">
        <w:rPr>
          <w:rFonts w:ascii="Times New Roman" w:hAnsi="Times New Roman" w:cs="Times New Roman"/>
          <w:sz w:val="24"/>
          <w:szCs w:val="24"/>
        </w:rPr>
        <w:t xml:space="preserve"> мебель</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9</w:t>
      </w:r>
      <w:r w:rsidR="007E6A25" w:rsidRPr="00CE5B0E">
        <w:rPr>
          <w:rFonts w:ascii="Times New Roman" w:hAnsi="Times New Roman" w:cs="Times New Roman"/>
          <w:sz w:val="24"/>
          <w:szCs w:val="24"/>
        </w:rPr>
        <w:t xml:space="preserve">. Уличное коммунальное-бытовое оборудование </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10</w:t>
      </w:r>
      <w:r w:rsidR="007E6A25" w:rsidRPr="00CE5B0E">
        <w:rPr>
          <w:rFonts w:ascii="Times New Roman" w:hAnsi="Times New Roman" w:cs="Times New Roman"/>
          <w:sz w:val="24"/>
          <w:szCs w:val="24"/>
        </w:rPr>
        <w:t>. Ограждения, шлагбаумы и иные ограничивающие устройства</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11</w:t>
      </w:r>
      <w:r w:rsidR="007E6A25" w:rsidRPr="00CE5B0E">
        <w:rPr>
          <w:rFonts w:ascii="Times New Roman" w:hAnsi="Times New Roman" w:cs="Times New Roman"/>
          <w:sz w:val="24"/>
          <w:szCs w:val="24"/>
        </w:rPr>
        <w:t xml:space="preserve">. Уличное техническое оборудование </w:t>
      </w:r>
    </w:p>
    <w:p w:rsidR="00251A85" w:rsidRPr="00CE5B0E" w:rsidRDefault="00251A85" w:rsidP="00962BB3">
      <w:pPr>
        <w:autoSpaceDE w:val="0"/>
        <w:autoSpaceDN w:val="0"/>
        <w:adjustRightInd w:val="0"/>
        <w:spacing w:after="0" w:line="240" w:lineRule="auto"/>
        <w:jc w:val="both"/>
        <w:rPr>
          <w:rFonts w:ascii="Times New Roman" w:hAnsi="Times New Roman" w:cs="Times New Roman"/>
          <w:b/>
          <w:sz w:val="24"/>
          <w:szCs w:val="24"/>
        </w:rPr>
      </w:pPr>
    </w:p>
    <w:p w:rsidR="007E6A25" w:rsidRPr="00CE5B0E" w:rsidRDefault="007E6A25" w:rsidP="00962BB3">
      <w:pPr>
        <w:autoSpaceDE w:val="0"/>
        <w:autoSpaceDN w:val="0"/>
        <w:adjustRightInd w:val="0"/>
        <w:spacing w:after="0" w:line="240" w:lineRule="auto"/>
        <w:jc w:val="both"/>
        <w:rPr>
          <w:rFonts w:ascii="Times New Roman" w:hAnsi="Times New Roman" w:cs="Times New Roman"/>
          <w:b/>
          <w:sz w:val="24"/>
          <w:szCs w:val="24"/>
        </w:rPr>
      </w:pPr>
      <w:r w:rsidRPr="00CE5B0E">
        <w:rPr>
          <w:rFonts w:ascii="Times New Roman" w:hAnsi="Times New Roman" w:cs="Times New Roman"/>
          <w:b/>
          <w:sz w:val="24"/>
          <w:szCs w:val="24"/>
        </w:rPr>
        <w:t>Раздел 2. Игровое и спортивное оборудование</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12</w:t>
      </w:r>
      <w:r w:rsidR="007E6A25" w:rsidRPr="00CE5B0E">
        <w:rPr>
          <w:rFonts w:ascii="Times New Roman" w:hAnsi="Times New Roman" w:cs="Times New Roman"/>
          <w:sz w:val="24"/>
          <w:szCs w:val="24"/>
        </w:rPr>
        <w:t>. Требования к игровому и спортивному оборудованию</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13</w:t>
      </w:r>
      <w:r w:rsidR="007E6A25" w:rsidRPr="00CE5B0E">
        <w:rPr>
          <w:rFonts w:ascii="Times New Roman" w:hAnsi="Times New Roman" w:cs="Times New Roman"/>
          <w:sz w:val="24"/>
          <w:szCs w:val="24"/>
        </w:rPr>
        <w:t>. Детские площадки</w:t>
      </w:r>
    </w:p>
    <w:p w:rsidR="00B55C6B"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7E6A25" w:rsidRPr="00CE5B0E">
        <w:rPr>
          <w:rFonts w:ascii="Times New Roman" w:hAnsi="Times New Roman" w:cs="Times New Roman"/>
          <w:sz w:val="24"/>
          <w:szCs w:val="24"/>
        </w:rPr>
        <w:t>1</w:t>
      </w:r>
      <w:r w:rsidR="00307793" w:rsidRPr="00CE5B0E">
        <w:rPr>
          <w:rFonts w:ascii="Times New Roman" w:hAnsi="Times New Roman" w:cs="Times New Roman"/>
          <w:sz w:val="24"/>
          <w:szCs w:val="24"/>
        </w:rPr>
        <w:t>4</w:t>
      </w:r>
      <w:r w:rsidR="007E6A25" w:rsidRPr="00CE5B0E">
        <w:rPr>
          <w:rFonts w:ascii="Times New Roman" w:hAnsi="Times New Roman" w:cs="Times New Roman"/>
          <w:sz w:val="24"/>
          <w:szCs w:val="24"/>
        </w:rPr>
        <w:t>. Площадки отдыха</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15.</w:t>
      </w:r>
      <w:r w:rsidR="007E6A25" w:rsidRPr="00CE5B0E">
        <w:rPr>
          <w:rFonts w:ascii="Times New Roman" w:hAnsi="Times New Roman" w:cs="Times New Roman"/>
          <w:sz w:val="24"/>
          <w:szCs w:val="24"/>
        </w:rPr>
        <w:t>Площадки автостоянок</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7E6A25" w:rsidRPr="00CE5B0E">
        <w:rPr>
          <w:rFonts w:ascii="Times New Roman" w:hAnsi="Times New Roman" w:cs="Times New Roman"/>
          <w:sz w:val="24"/>
          <w:szCs w:val="24"/>
        </w:rPr>
        <w:t>1</w:t>
      </w:r>
      <w:r w:rsidR="00307793" w:rsidRPr="00CE5B0E">
        <w:rPr>
          <w:rFonts w:ascii="Times New Roman" w:hAnsi="Times New Roman" w:cs="Times New Roman"/>
          <w:sz w:val="24"/>
          <w:szCs w:val="24"/>
        </w:rPr>
        <w:t>6</w:t>
      </w:r>
      <w:r w:rsidR="007E6A25" w:rsidRPr="00CE5B0E">
        <w:rPr>
          <w:rFonts w:ascii="Times New Roman" w:hAnsi="Times New Roman" w:cs="Times New Roman"/>
          <w:sz w:val="24"/>
          <w:szCs w:val="24"/>
        </w:rPr>
        <w:t>. Спортивные площадки</w:t>
      </w:r>
    </w:p>
    <w:p w:rsidR="00B55C6B"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1</w:t>
      </w:r>
      <w:r w:rsidR="002E625B" w:rsidRPr="00CE5B0E">
        <w:rPr>
          <w:rFonts w:ascii="Times New Roman" w:hAnsi="Times New Roman" w:cs="Times New Roman"/>
          <w:sz w:val="24"/>
          <w:szCs w:val="24"/>
        </w:rPr>
        <w:t>7</w:t>
      </w:r>
      <w:r w:rsidR="00B55C6B" w:rsidRPr="00CE5B0E">
        <w:rPr>
          <w:rFonts w:ascii="Times New Roman" w:hAnsi="Times New Roman" w:cs="Times New Roman"/>
          <w:sz w:val="24"/>
          <w:szCs w:val="24"/>
        </w:rPr>
        <w:t xml:space="preserve">. Площадки для установки мусоросборников </w:t>
      </w:r>
    </w:p>
    <w:p w:rsidR="00251A85" w:rsidRPr="00CE5B0E" w:rsidRDefault="00251A85" w:rsidP="00962BB3">
      <w:pPr>
        <w:autoSpaceDE w:val="0"/>
        <w:autoSpaceDN w:val="0"/>
        <w:adjustRightInd w:val="0"/>
        <w:spacing w:after="0" w:line="240" w:lineRule="auto"/>
        <w:jc w:val="both"/>
        <w:rPr>
          <w:rFonts w:ascii="Times New Roman" w:hAnsi="Times New Roman" w:cs="Times New Roman"/>
          <w:b/>
          <w:sz w:val="24"/>
          <w:szCs w:val="24"/>
        </w:rPr>
      </w:pPr>
    </w:p>
    <w:p w:rsidR="007E6A25" w:rsidRPr="00CE5B0E" w:rsidRDefault="007E6A25" w:rsidP="00962BB3">
      <w:pPr>
        <w:autoSpaceDE w:val="0"/>
        <w:autoSpaceDN w:val="0"/>
        <w:adjustRightInd w:val="0"/>
        <w:spacing w:after="0" w:line="240" w:lineRule="auto"/>
        <w:jc w:val="both"/>
        <w:rPr>
          <w:rFonts w:ascii="Times New Roman" w:hAnsi="Times New Roman" w:cs="Times New Roman"/>
          <w:b/>
          <w:sz w:val="24"/>
          <w:szCs w:val="24"/>
        </w:rPr>
      </w:pPr>
      <w:r w:rsidRPr="00CE5B0E">
        <w:rPr>
          <w:rFonts w:ascii="Times New Roman" w:hAnsi="Times New Roman" w:cs="Times New Roman"/>
          <w:b/>
          <w:sz w:val="24"/>
          <w:szCs w:val="24"/>
        </w:rPr>
        <w:t xml:space="preserve">Раздел 3. Освещение и осветительное оборудование </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18</w:t>
      </w:r>
      <w:r w:rsidR="007E6A25" w:rsidRPr="00CE5B0E">
        <w:rPr>
          <w:rFonts w:ascii="Times New Roman" w:hAnsi="Times New Roman" w:cs="Times New Roman"/>
          <w:sz w:val="24"/>
          <w:szCs w:val="24"/>
        </w:rPr>
        <w:t xml:space="preserve">. Освещение </w:t>
      </w:r>
      <w:r w:rsidR="00C5528E">
        <w:rPr>
          <w:rFonts w:ascii="Times New Roman" w:hAnsi="Times New Roman" w:cs="Times New Roman"/>
          <w:sz w:val="24"/>
          <w:szCs w:val="24"/>
        </w:rPr>
        <w:t>сельских</w:t>
      </w:r>
      <w:r w:rsidR="007E6A25" w:rsidRPr="00CE5B0E">
        <w:rPr>
          <w:rFonts w:ascii="Times New Roman" w:hAnsi="Times New Roman" w:cs="Times New Roman"/>
          <w:sz w:val="24"/>
          <w:szCs w:val="24"/>
        </w:rPr>
        <w:t xml:space="preserve"> территорий, размещение осветительного оборудования</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1</w:t>
      </w:r>
      <w:r w:rsidR="002E625B" w:rsidRPr="00CE5B0E">
        <w:rPr>
          <w:rFonts w:ascii="Times New Roman" w:hAnsi="Times New Roman" w:cs="Times New Roman"/>
          <w:sz w:val="24"/>
          <w:szCs w:val="24"/>
        </w:rPr>
        <w:t>9</w:t>
      </w:r>
      <w:r w:rsidR="007E6A25" w:rsidRPr="00CE5B0E">
        <w:rPr>
          <w:rFonts w:ascii="Times New Roman" w:hAnsi="Times New Roman" w:cs="Times New Roman"/>
          <w:sz w:val="24"/>
          <w:szCs w:val="24"/>
        </w:rPr>
        <w:t>. Содержание и эксплуатация осветительного оборудования</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2</w:t>
      </w:r>
      <w:r w:rsidR="002E625B" w:rsidRPr="00CE5B0E">
        <w:rPr>
          <w:rFonts w:ascii="Times New Roman" w:hAnsi="Times New Roman" w:cs="Times New Roman"/>
          <w:sz w:val="24"/>
          <w:szCs w:val="24"/>
        </w:rPr>
        <w:t>0</w:t>
      </w:r>
      <w:r w:rsidR="007E6A25" w:rsidRPr="00CE5B0E">
        <w:rPr>
          <w:rFonts w:ascii="Times New Roman" w:hAnsi="Times New Roman" w:cs="Times New Roman"/>
          <w:sz w:val="24"/>
          <w:szCs w:val="24"/>
        </w:rPr>
        <w:t xml:space="preserve">. Размещение и эксплуатация праздничного оборудования  </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7E6A25" w:rsidRPr="00CE5B0E">
        <w:rPr>
          <w:rFonts w:ascii="Times New Roman" w:hAnsi="Times New Roman" w:cs="Times New Roman"/>
          <w:sz w:val="24"/>
          <w:szCs w:val="24"/>
        </w:rPr>
        <w:t>2</w:t>
      </w:r>
      <w:r w:rsidR="002E625B" w:rsidRPr="00CE5B0E">
        <w:rPr>
          <w:rFonts w:ascii="Times New Roman" w:hAnsi="Times New Roman" w:cs="Times New Roman"/>
          <w:sz w:val="24"/>
          <w:szCs w:val="24"/>
        </w:rPr>
        <w:t>1</w:t>
      </w:r>
      <w:r w:rsidR="007E6A25" w:rsidRPr="00CE5B0E">
        <w:rPr>
          <w:rFonts w:ascii="Times New Roman" w:hAnsi="Times New Roman" w:cs="Times New Roman"/>
          <w:sz w:val="24"/>
          <w:szCs w:val="24"/>
        </w:rPr>
        <w:t>. С</w:t>
      </w:r>
      <w:r w:rsidR="00D93825" w:rsidRPr="00CE5B0E">
        <w:rPr>
          <w:rFonts w:ascii="Times New Roman" w:hAnsi="Times New Roman" w:cs="Times New Roman"/>
          <w:sz w:val="24"/>
          <w:szCs w:val="24"/>
        </w:rPr>
        <w:t>ветовая информация</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both"/>
        <w:rPr>
          <w:rFonts w:ascii="Times New Roman" w:hAnsi="Times New Roman" w:cs="Times New Roman"/>
          <w:b/>
          <w:sz w:val="24"/>
          <w:szCs w:val="24"/>
        </w:rPr>
      </w:pPr>
      <w:r w:rsidRPr="00CE5B0E">
        <w:rPr>
          <w:rFonts w:ascii="Times New Roman" w:hAnsi="Times New Roman" w:cs="Times New Roman"/>
          <w:b/>
          <w:sz w:val="24"/>
          <w:szCs w:val="24"/>
        </w:rPr>
        <w:t>Раздел 4. Элементы инженерной подготовки и защиты территории</w:t>
      </w:r>
    </w:p>
    <w:p w:rsidR="00D938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22</w:t>
      </w:r>
      <w:r w:rsidR="00D93825" w:rsidRPr="00CE5B0E">
        <w:rPr>
          <w:rFonts w:ascii="Times New Roman" w:hAnsi="Times New Roman" w:cs="Times New Roman"/>
          <w:sz w:val="24"/>
          <w:szCs w:val="24"/>
        </w:rPr>
        <w:t xml:space="preserve">. Пешеходные коммуникации </w:t>
      </w:r>
    </w:p>
    <w:p w:rsidR="00905910"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23</w:t>
      </w:r>
      <w:r w:rsidR="00905910" w:rsidRPr="00CE5B0E">
        <w:rPr>
          <w:rFonts w:ascii="Times New Roman" w:hAnsi="Times New Roman" w:cs="Times New Roman"/>
          <w:sz w:val="24"/>
          <w:szCs w:val="24"/>
        </w:rPr>
        <w:t>. Основные пешеходные коммуникации</w:t>
      </w:r>
    </w:p>
    <w:p w:rsidR="00905910"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24</w:t>
      </w:r>
      <w:r w:rsidR="00905910" w:rsidRPr="00CE5B0E">
        <w:rPr>
          <w:rFonts w:ascii="Times New Roman" w:hAnsi="Times New Roman" w:cs="Times New Roman"/>
          <w:sz w:val="24"/>
          <w:szCs w:val="24"/>
        </w:rPr>
        <w:t>. Второстепенные пешеходные коммуникации</w:t>
      </w:r>
    </w:p>
    <w:p w:rsidR="00905910"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25</w:t>
      </w:r>
      <w:r w:rsidR="00905910" w:rsidRPr="00CE5B0E">
        <w:rPr>
          <w:rFonts w:ascii="Times New Roman" w:hAnsi="Times New Roman" w:cs="Times New Roman"/>
          <w:sz w:val="24"/>
          <w:szCs w:val="24"/>
        </w:rPr>
        <w:t>. Транспортные проезды</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7E6A25" w:rsidRPr="00CE5B0E">
        <w:rPr>
          <w:rFonts w:ascii="Times New Roman" w:hAnsi="Times New Roman" w:cs="Times New Roman"/>
          <w:sz w:val="24"/>
          <w:szCs w:val="24"/>
        </w:rPr>
        <w:t>2</w:t>
      </w:r>
      <w:r w:rsidR="002E625B" w:rsidRPr="00CE5B0E">
        <w:rPr>
          <w:rFonts w:ascii="Times New Roman" w:hAnsi="Times New Roman" w:cs="Times New Roman"/>
          <w:sz w:val="24"/>
          <w:szCs w:val="24"/>
        </w:rPr>
        <w:t>6</w:t>
      </w:r>
      <w:r w:rsidR="007E6A25" w:rsidRPr="00CE5B0E">
        <w:rPr>
          <w:rFonts w:ascii="Times New Roman" w:hAnsi="Times New Roman" w:cs="Times New Roman"/>
          <w:sz w:val="24"/>
          <w:szCs w:val="24"/>
        </w:rPr>
        <w:t>. Лестницы, пандусы</w:t>
      </w:r>
    </w:p>
    <w:p w:rsidR="007E6A25" w:rsidRPr="00CE5B0E" w:rsidRDefault="00283E70" w:rsidP="00962BB3">
      <w:pPr>
        <w:autoSpaceDE w:val="0"/>
        <w:autoSpaceDN w:val="0"/>
        <w:adjustRightInd w:val="0"/>
        <w:spacing w:after="0" w:line="240" w:lineRule="auto"/>
        <w:jc w:val="both"/>
        <w:outlineLvl w:val="1"/>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27</w:t>
      </w:r>
      <w:r w:rsidR="007E6A25" w:rsidRPr="00CE5B0E">
        <w:rPr>
          <w:rFonts w:ascii="Times New Roman" w:hAnsi="Times New Roman" w:cs="Times New Roman"/>
          <w:sz w:val="24"/>
          <w:szCs w:val="24"/>
        </w:rPr>
        <w:t>. Содержание сетей ливневой канализации смотровых и ливневых колодцев, водоотводящих сооружений</w:t>
      </w:r>
    </w:p>
    <w:p w:rsidR="007E6A25" w:rsidRPr="00CE5B0E" w:rsidRDefault="007E6A25" w:rsidP="00962BB3">
      <w:pPr>
        <w:autoSpaceDE w:val="0"/>
        <w:autoSpaceDN w:val="0"/>
        <w:adjustRightInd w:val="0"/>
        <w:spacing w:after="0" w:line="240" w:lineRule="auto"/>
        <w:jc w:val="both"/>
        <w:outlineLvl w:val="1"/>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both"/>
        <w:rPr>
          <w:rFonts w:ascii="Times New Roman" w:hAnsi="Times New Roman" w:cs="Times New Roman"/>
          <w:b/>
          <w:sz w:val="24"/>
          <w:szCs w:val="24"/>
        </w:rPr>
      </w:pPr>
      <w:r w:rsidRPr="00CE5B0E">
        <w:rPr>
          <w:rFonts w:ascii="Times New Roman" w:hAnsi="Times New Roman" w:cs="Times New Roman"/>
          <w:b/>
          <w:sz w:val="24"/>
          <w:szCs w:val="24"/>
        </w:rPr>
        <w:t>Раздел 5. Нестационарные торговые объекты</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28</w:t>
      </w:r>
      <w:r w:rsidR="007E6A25" w:rsidRPr="00CE5B0E">
        <w:rPr>
          <w:rFonts w:ascii="Times New Roman" w:hAnsi="Times New Roman" w:cs="Times New Roman"/>
          <w:sz w:val="24"/>
          <w:szCs w:val="24"/>
        </w:rPr>
        <w:t>. Размещение нестационарных торговых объектов и объектов сезонной торговли</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29</w:t>
      </w:r>
      <w:r w:rsidR="007E6A25" w:rsidRPr="00CE5B0E">
        <w:rPr>
          <w:rFonts w:ascii="Times New Roman" w:hAnsi="Times New Roman" w:cs="Times New Roman"/>
          <w:sz w:val="24"/>
          <w:szCs w:val="24"/>
        </w:rPr>
        <w:t>. Требования к внешнему виду и санитарному состоянию нестационарных торговых объектов</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both"/>
        <w:rPr>
          <w:rFonts w:ascii="Times New Roman" w:hAnsi="Times New Roman" w:cs="Times New Roman"/>
          <w:b/>
          <w:sz w:val="24"/>
          <w:szCs w:val="24"/>
        </w:rPr>
      </w:pPr>
      <w:r w:rsidRPr="00CE5B0E">
        <w:rPr>
          <w:rFonts w:ascii="Times New Roman" w:hAnsi="Times New Roman" w:cs="Times New Roman"/>
          <w:b/>
          <w:sz w:val="24"/>
          <w:szCs w:val="24"/>
        </w:rPr>
        <w:t>Раздел 6 Озеленение</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30</w:t>
      </w:r>
      <w:r w:rsidR="007E6A25" w:rsidRPr="00CE5B0E">
        <w:rPr>
          <w:rFonts w:ascii="Times New Roman" w:hAnsi="Times New Roman" w:cs="Times New Roman"/>
          <w:sz w:val="24"/>
          <w:szCs w:val="24"/>
        </w:rPr>
        <w:t xml:space="preserve">. Управление зелеными насаждениями </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3</w:t>
      </w:r>
      <w:r w:rsidR="002E625B" w:rsidRPr="00CE5B0E">
        <w:rPr>
          <w:rFonts w:ascii="Times New Roman" w:hAnsi="Times New Roman" w:cs="Times New Roman"/>
          <w:sz w:val="24"/>
          <w:szCs w:val="24"/>
        </w:rPr>
        <w:t>1</w:t>
      </w:r>
      <w:r w:rsidR="007E6A25" w:rsidRPr="00CE5B0E">
        <w:rPr>
          <w:rFonts w:ascii="Times New Roman" w:hAnsi="Times New Roman" w:cs="Times New Roman"/>
          <w:sz w:val="24"/>
          <w:szCs w:val="24"/>
        </w:rPr>
        <w:t>. Обеспечение сохранности зеленых насаждений при проектировании объектов, их строительстве и сдаче в эксплуатацию</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32</w:t>
      </w:r>
      <w:r w:rsidR="007E6A25" w:rsidRPr="00CE5B0E">
        <w:rPr>
          <w:rFonts w:ascii="Times New Roman" w:hAnsi="Times New Roman" w:cs="Times New Roman"/>
          <w:sz w:val="24"/>
          <w:szCs w:val="24"/>
        </w:rPr>
        <w:t>. Осмотр зеленых насаждений</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3</w:t>
      </w:r>
      <w:r w:rsidR="002E625B" w:rsidRPr="00CE5B0E">
        <w:rPr>
          <w:rFonts w:ascii="Times New Roman" w:hAnsi="Times New Roman" w:cs="Times New Roman"/>
          <w:sz w:val="24"/>
          <w:szCs w:val="24"/>
        </w:rPr>
        <w:t>3</w:t>
      </w:r>
      <w:r w:rsidR="007E6A25" w:rsidRPr="00CE5B0E">
        <w:rPr>
          <w:rFonts w:ascii="Times New Roman" w:hAnsi="Times New Roman" w:cs="Times New Roman"/>
          <w:sz w:val="24"/>
          <w:szCs w:val="24"/>
        </w:rPr>
        <w:t xml:space="preserve">. Вырубка (снос) зеленых насаждений и ликвидации объектов озеленения </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34</w:t>
      </w:r>
      <w:r w:rsidR="007E6A25" w:rsidRPr="00CE5B0E">
        <w:rPr>
          <w:rFonts w:ascii="Times New Roman" w:hAnsi="Times New Roman" w:cs="Times New Roman"/>
          <w:sz w:val="24"/>
          <w:szCs w:val="24"/>
        </w:rPr>
        <w:t>. Обязанности по содержанию зеленых насаждений</w:t>
      </w:r>
    </w:p>
    <w:p w:rsidR="007E6A25" w:rsidRPr="00CE5B0E" w:rsidRDefault="00283E70"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E625B" w:rsidRPr="00CE5B0E">
        <w:rPr>
          <w:rFonts w:ascii="Times New Roman" w:hAnsi="Times New Roman" w:cs="Times New Roman"/>
          <w:sz w:val="24"/>
          <w:szCs w:val="24"/>
        </w:rPr>
        <w:t>35</w:t>
      </w:r>
      <w:r w:rsidR="000B1D5C" w:rsidRPr="00CE5B0E">
        <w:rPr>
          <w:rFonts w:ascii="Times New Roman" w:hAnsi="Times New Roman" w:cs="Times New Roman"/>
          <w:sz w:val="24"/>
          <w:szCs w:val="24"/>
        </w:rPr>
        <w:t>. Охрана зеленых насаждений</w:t>
      </w:r>
    </w:p>
    <w:p w:rsidR="00DE252F" w:rsidRPr="00CE5B0E" w:rsidRDefault="002E625B" w:rsidP="00DE252F">
      <w:pPr>
        <w:autoSpaceDE w:val="0"/>
        <w:autoSpaceDN w:val="0"/>
        <w:adjustRightInd w:val="0"/>
        <w:spacing w:after="0" w:line="240" w:lineRule="auto"/>
        <w:rPr>
          <w:rFonts w:ascii="Times New Roman" w:hAnsi="Times New Roman" w:cs="Times New Roman"/>
          <w:sz w:val="24"/>
          <w:szCs w:val="24"/>
        </w:rPr>
      </w:pPr>
      <w:r w:rsidRPr="00CE5B0E">
        <w:rPr>
          <w:rFonts w:ascii="Times New Roman" w:hAnsi="Times New Roman" w:cs="Times New Roman"/>
          <w:sz w:val="24"/>
          <w:szCs w:val="24"/>
        </w:rPr>
        <w:t>Статья 36</w:t>
      </w:r>
      <w:r w:rsidR="00DE252F" w:rsidRPr="00CE5B0E">
        <w:rPr>
          <w:rFonts w:ascii="Times New Roman" w:hAnsi="Times New Roman" w:cs="Times New Roman"/>
          <w:sz w:val="24"/>
          <w:szCs w:val="24"/>
        </w:rPr>
        <w:t>.  Порядок составления дендрологических планов</w:t>
      </w:r>
    </w:p>
    <w:p w:rsidR="00962BB3" w:rsidRPr="00CE5B0E" w:rsidRDefault="00962BB3" w:rsidP="00962BB3">
      <w:pPr>
        <w:autoSpaceDE w:val="0"/>
        <w:autoSpaceDN w:val="0"/>
        <w:adjustRightInd w:val="0"/>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 xml:space="preserve">Часть </w:t>
      </w:r>
      <w:r w:rsidR="007E6A25" w:rsidRPr="00CE5B0E">
        <w:rPr>
          <w:rFonts w:ascii="Times New Roman" w:hAnsi="Times New Roman" w:cs="Times New Roman"/>
          <w:b/>
          <w:sz w:val="24"/>
          <w:szCs w:val="24"/>
        </w:rPr>
        <w:t xml:space="preserve">III. </w:t>
      </w:r>
    </w:p>
    <w:p w:rsidR="007E6A25" w:rsidRPr="00CE5B0E" w:rsidRDefault="007E6A25" w:rsidP="00962BB3">
      <w:pPr>
        <w:autoSpaceDE w:val="0"/>
        <w:autoSpaceDN w:val="0"/>
        <w:adjustRightInd w:val="0"/>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Содержание и эксплуатация объектов комплексного благоустройства</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5B0E">
        <w:rPr>
          <w:rFonts w:ascii="Times New Roman" w:hAnsi="Times New Roman" w:cs="Times New Roman"/>
          <w:b/>
          <w:sz w:val="24"/>
          <w:szCs w:val="24"/>
        </w:rPr>
        <w:t xml:space="preserve">Раздел 7 Требования к производству работ, затрагивающих </w:t>
      </w:r>
      <w:r w:rsidRPr="00CE5B0E">
        <w:rPr>
          <w:rFonts w:ascii="Times New Roman" w:eastAsia="Times New Roman" w:hAnsi="Times New Roman" w:cs="Times New Roman"/>
          <w:b/>
          <w:sz w:val="24"/>
          <w:szCs w:val="24"/>
          <w:lang w:eastAsia="ru-RU"/>
        </w:rPr>
        <w:t>объекты благоустройства</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2E625B" w:rsidRPr="00CE5B0E">
        <w:rPr>
          <w:rFonts w:ascii="Times New Roman" w:eastAsia="Times New Roman" w:hAnsi="Times New Roman" w:cs="Times New Roman"/>
          <w:sz w:val="24"/>
          <w:szCs w:val="24"/>
          <w:lang w:eastAsia="ru-RU"/>
        </w:rPr>
        <w:t>37</w:t>
      </w:r>
      <w:r w:rsidR="007E6A25" w:rsidRPr="00CE5B0E">
        <w:rPr>
          <w:rFonts w:ascii="Times New Roman" w:eastAsia="Times New Roman" w:hAnsi="Times New Roman" w:cs="Times New Roman"/>
          <w:sz w:val="24"/>
          <w:szCs w:val="24"/>
          <w:lang w:eastAsia="ru-RU"/>
        </w:rPr>
        <w:t>. Порядок проведения работ</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2E625B" w:rsidRPr="00CE5B0E">
        <w:rPr>
          <w:rFonts w:ascii="Times New Roman" w:eastAsia="Times New Roman" w:hAnsi="Times New Roman" w:cs="Times New Roman"/>
          <w:sz w:val="24"/>
          <w:szCs w:val="24"/>
          <w:lang w:eastAsia="ru-RU"/>
        </w:rPr>
        <w:t>38</w:t>
      </w:r>
      <w:r w:rsidR="007E6A25" w:rsidRPr="00CE5B0E">
        <w:rPr>
          <w:rFonts w:ascii="Times New Roman" w:eastAsia="Times New Roman" w:hAnsi="Times New Roman" w:cs="Times New Roman"/>
          <w:sz w:val="24"/>
          <w:szCs w:val="24"/>
          <w:lang w:eastAsia="ru-RU"/>
        </w:rPr>
        <w:t>. Порядок проведения аварийных работ</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2E625B" w:rsidRPr="00CE5B0E">
        <w:rPr>
          <w:rFonts w:ascii="Times New Roman" w:hAnsi="Times New Roman" w:cs="Times New Roman"/>
          <w:sz w:val="24"/>
          <w:szCs w:val="24"/>
        </w:rPr>
        <w:t>39</w:t>
      </w:r>
      <w:r w:rsidR="00D43BAD" w:rsidRPr="00CE5B0E">
        <w:rPr>
          <w:rFonts w:ascii="Times New Roman" w:eastAsia="Times New Roman" w:hAnsi="Times New Roman" w:cs="Times New Roman"/>
          <w:sz w:val="24"/>
          <w:szCs w:val="24"/>
          <w:lang w:eastAsia="ru-RU"/>
        </w:rPr>
        <w:t>. </w:t>
      </w:r>
      <w:r w:rsidR="007E6A25" w:rsidRPr="00CE5B0E">
        <w:rPr>
          <w:rFonts w:ascii="Times New Roman" w:eastAsia="Times New Roman" w:hAnsi="Times New Roman" w:cs="Times New Roman"/>
          <w:sz w:val="24"/>
          <w:szCs w:val="24"/>
          <w:lang w:eastAsia="ru-RU"/>
        </w:rPr>
        <w:t xml:space="preserve">Порядок восстановления благоустройства, нарушенного </w:t>
      </w:r>
      <w:r w:rsidR="00462D24" w:rsidRPr="00CE5B0E">
        <w:rPr>
          <w:rFonts w:ascii="Times New Roman" w:eastAsia="Times New Roman" w:hAnsi="Times New Roman" w:cs="Times New Roman"/>
          <w:sz w:val="24"/>
          <w:szCs w:val="24"/>
          <w:lang w:eastAsia="ru-RU"/>
        </w:rPr>
        <w:t xml:space="preserve">при </w:t>
      </w:r>
      <w:r w:rsidR="007E6A25" w:rsidRPr="00CE5B0E">
        <w:rPr>
          <w:rFonts w:ascii="Times New Roman" w:eastAsia="Times New Roman" w:hAnsi="Times New Roman" w:cs="Times New Roman"/>
          <w:sz w:val="24"/>
          <w:szCs w:val="24"/>
          <w:lang w:eastAsia="ru-RU"/>
        </w:rPr>
        <w:t>производстве работ</w:t>
      </w:r>
    </w:p>
    <w:p w:rsidR="006872D9" w:rsidRPr="00CE5B0E" w:rsidRDefault="002E625B" w:rsidP="002E625B">
      <w:pPr>
        <w:pStyle w:val="11"/>
        <w:tabs>
          <w:tab w:val="left" w:pos="709"/>
        </w:tabs>
        <w:autoSpaceDE w:val="0"/>
        <w:autoSpaceDN w:val="0"/>
        <w:adjustRightInd w:val="0"/>
        <w:spacing w:after="0" w:line="240" w:lineRule="auto"/>
        <w:ind w:left="0"/>
        <w:rPr>
          <w:rFonts w:ascii="Times New Roman" w:hAnsi="Times New Roman"/>
          <w:sz w:val="24"/>
          <w:szCs w:val="24"/>
        </w:rPr>
      </w:pPr>
      <w:r w:rsidRPr="00CE5B0E">
        <w:rPr>
          <w:rFonts w:ascii="Times New Roman" w:hAnsi="Times New Roman"/>
          <w:sz w:val="24"/>
          <w:szCs w:val="24"/>
        </w:rPr>
        <w:t>Статья 40</w:t>
      </w:r>
      <w:r w:rsidR="006872D9" w:rsidRPr="00CE5B0E">
        <w:rPr>
          <w:rFonts w:ascii="Times New Roman" w:hAnsi="Times New Roman"/>
          <w:sz w:val="24"/>
          <w:szCs w:val="24"/>
        </w:rPr>
        <w:t>. Благоустройство территории при проведении строительных работ</w:t>
      </w:r>
    </w:p>
    <w:p w:rsidR="007E6A25" w:rsidRPr="00B62DFB" w:rsidRDefault="007E6A25"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6A25" w:rsidRPr="00B62DFB" w:rsidRDefault="007E6A25" w:rsidP="00962BB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62DFB">
        <w:rPr>
          <w:rFonts w:ascii="Times New Roman" w:eastAsia="Times New Roman" w:hAnsi="Times New Roman" w:cs="Times New Roman"/>
          <w:b/>
          <w:sz w:val="24"/>
          <w:szCs w:val="24"/>
          <w:lang w:eastAsia="ru-RU"/>
        </w:rPr>
        <w:t>Раздел 8</w:t>
      </w:r>
      <w:r w:rsidR="00901F38" w:rsidRPr="00B62DFB">
        <w:rPr>
          <w:rFonts w:ascii="Times New Roman" w:eastAsia="Times New Roman" w:hAnsi="Times New Roman" w:cs="Times New Roman"/>
          <w:b/>
          <w:sz w:val="24"/>
          <w:szCs w:val="24"/>
          <w:lang w:eastAsia="ru-RU"/>
        </w:rPr>
        <w:t xml:space="preserve">. Уборка территории </w:t>
      </w:r>
      <w:r w:rsidR="00B34DAF">
        <w:rPr>
          <w:rFonts w:ascii="Times New Roman" w:eastAsia="Times New Roman" w:hAnsi="Times New Roman" w:cs="Times New Roman"/>
          <w:b/>
          <w:color w:val="000000"/>
          <w:sz w:val="24"/>
          <w:szCs w:val="24"/>
          <w:lang w:eastAsia="zh-CN"/>
        </w:rPr>
        <w:t>Коленовского сельского поселения</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2DFB">
        <w:rPr>
          <w:rFonts w:ascii="Times New Roman" w:hAnsi="Times New Roman" w:cs="Times New Roman"/>
          <w:sz w:val="24"/>
          <w:szCs w:val="24"/>
        </w:rPr>
        <w:t>Статья</w:t>
      </w:r>
      <w:r w:rsidR="00307793" w:rsidRPr="00B62DFB">
        <w:rPr>
          <w:rFonts w:ascii="Times New Roman" w:eastAsia="Times New Roman" w:hAnsi="Times New Roman" w:cs="Times New Roman"/>
          <w:sz w:val="24"/>
          <w:szCs w:val="24"/>
          <w:lang w:eastAsia="ru-RU"/>
        </w:rPr>
        <w:t>4</w:t>
      </w:r>
      <w:r w:rsidR="002E625B" w:rsidRPr="00B62DFB">
        <w:rPr>
          <w:rFonts w:ascii="Times New Roman" w:eastAsia="Times New Roman" w:hAnsi="Times New Roman" w:cs="Times New Roman"/>
          <w:sz w:val="24"/>
          <w:szCs w:val="24"/>
          <w:lang w:eastAsia="ru-RU"/>
        </w:rPr>
        <w:t>1</w:t>
      </w:r>
      <w:r w:rsidR="007E6A25" w:rsidRPr="00B62DFB">
        <w:rPr>
          <w:rFonts w:ascii="Times New Roman" w:eastAsia="Times New Roman" w:hAnsi="Times New Roman" w:cs="Times New Roman"/>
          <w:sz w:val="24"/>
          <w:szCs w:val="24"/>
          <w:lang w:eastAsia="ru-RU"/>
        </w:rPr>
        <w:t>. Организация уборки</w:t>
      </w:r>
      <w:r w:rsidR="007E6A25" w:rsidRPr="00CE5B0E">
        <w:rPr>
          <w:rFonts w:ascii="Times New Roman" w:eastAsia="Times New Roman" w:hAnsi="Times New Roman" w:cs="Times New Roman"/>
          <w:sz w:val="24"/>
          <w:szCs w:val="24"/>
          <w:lang w:eastAsia="ru-RU"/>
        </w:rPr>
        <w:t xml:space="preserve"> в летний период</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307793" w:rsidRPr="00CE5B0E">
        <w:rPr>
          <w:rFonts w:ascii="Times New Roman" w:eastAsia="Times New Roman" w:hAnsi="Times New Roman" w:cs="Times New Roman"/>
          <w:sz w:val="24"/>
          <w:szCs w:val="24"/>
          <w:lang w:eastAsia="ru-RU"/>
        </w:rPr>
        <w:t>4</w:t>
      </w:r>
      <w:r w:rsidR="002E625B" w:rsidRPr="00CE5B0E">
        <w:rPr>
          <w:rFonts w:ascii="Times New Roman" w:eastAsia="Times New Roman" w:hAnsi="Times New Roman" w:cs="Times New Roman"/>
          <w:sz w:val="24"/>
          <w:szCs w:val="24"/>
          <w:lang w:eastAsia="ru-RU"/>
        </w:rPr>
        <w:t>2</w:t>
      </w:r>
      <w:r w:rsidR="007E6A25" w:rsidRPr="00CE5B0E">
        <w:rPr>
          <w:rFonts w:ascii="Times New Roman" w:eastAsia="Times New Roman" w:hAnsi="Times New Roman" w:cs="Times New Roman"/>
          <w:sz w:val="24"/>
          <w:szCs w:val="24"/>
          <w:lang w:eastAsia="ru-RU"/>
        </w:rPr>
        <w:t xml:space="preserve">. Организация уборки в зимний период </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D43BAD" w:rsidRPr="00CE5B0E">
        <w:rPr>
          <w:rFonts w:ascii="Times New Roman" w:eastAsia="Times New Roman" w:hAnsi="Times New Roman" w:cs="Times New Roman"/>
          <w:sz w:val="24"/>
          <w:szCs w:val="24"/>
          <w:lang w:eastAsia="ru-RU"/>
        </w:rPr>
        <w:t>4</w:t>
      </w:r>
      <w:r w:rsidR="002E625B" w:rsidRPr="00CE5B0E">
        <w:rPr>
          <w:rFonts w:ascii="Times New Roman" w:eastAsia="Times New Roman" w:hAnsi="Times New Roman" w:cs="Times New Roman"/>
          <w:sz w:val="24"/>
          <w:szCs w:val="24"/>
          <w:lang w:eastAsia="ru-RU"/>
        </w:rPr>
        <w:t>3</w:t>
      </w:r>
      <w:r w:rsidR="007E6A25" w:rsidRPr="00CE5B0E">
        <w:rPr>
          <w:rFonts w:ascii="Times New Roman" w:eastAsia="Times New Roman" w:hAnsi="Times New Roman" w:cs="Times New Roman"/>
          <w:sz w:val="24"/>
          <w:szCs w:val="24"/>
          <w:lang w:eastAsia="ru-RU"/>
        </w:rPr>
        <w:t xml:space="preserve">. Обеспечение чистоты и порядка </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D43BAD" w:rsidRPr="00CE5B0E">
        <w:rPr>
          <w:rFonts w:ascii="Times New Roman" w:eastAsia="Times New Roman" w:hAnsi="Times New Roman" w:cs="Times New Roman"/>
          <w:sz w:val="24"/>
          <w:szCs w:val="24"/>
          <w:lang w:eastAsia="ru-RU"/>
        </w:rPr>
        <w:t>4</w:t>
      </w:r>
      <w:r w:rsidR="002E625B" w:rsidRPr="00CE5B0E">
        <w:rPr>
          <w:rFonts w:ascii="Times New Roman" w:eastAsia="Times New Roman" w:hAnsi="Times New Roman" w:cs="Times New Roman"/>
          <w:sz w:val="24"/>
          <w:szCs w:val="24"/>
          <w:lang w:eastAsia="ru-RU"/>
        </w:rPr>
        <w:t>4</w:t>
      </w:r>
      <w:r w:rsidR="007E6A25" w:rsidRPr="00CE5B0E">
        <w:rPr>
          <w:rFonts w:ascii="Times New Roman" w:eastAsia="Times New Roman" w:hAnsi="Times New Roman" w:cs="Times New Roman"/>
          <w:sz w:val="24"/>
          <w:szCs w:val="24"/>
          <w:lang w:eastAsia="ru-RU"/>
        </w:rPr>
        <w:t>. Прилегающая территория</w:t>
      </w:r>
    </w:p>
    <w:p w:rsidR="00497C82" w:rsidRPr="00CE5B0E" w:rsidRDefault="00497C82" w:rsidP="00497C82">
      <w:pPr>
        <w:pStyle w:val="ab"/>
        <w:spacing w:line="273" w:lineRule="exact"/>
        <w:ind w:right="2169"/>
        <w:rPr>
          <w:bCs/>
          <w:color w:val="01140C"/>
        </w:rPr>
      </w:pPr>
      <w:r w:rsidRPr="00CE5B0E">
        <w:t>Статья</w:t>
      </w:r>
      <w:r w:rsidR="00307793" w:rsidRPr="00CE5B0E">
        <w:rPr>
          <w:bCs/>
          <w:color w:val="01140C"/>
        </w:rPr>
        <w:t xml:space="preserve"> 4</w:t>
      </w:r>
      <w:r w:rsidR="002E625B" w:rsidRPr="00CE5B0E">
        <w:rPr>
          <w:bCs/>
          <w:color w:val="01140C"/>
        </w:rPr>
        <w:t>5</w:t>
      </w:r>
      <w:r w:rsidRPr="00CE5B0E">
        <w:rPr>
          <w:bCs/>
          <w:color w:val="01140C"/>
        </w:rPr>
        <w:t>.  Со</w:t>
      </w:r>
      <w:r w:rsidRPr="00CE5B0E">
        <w:rPr>
          <w:bCs/>
          <w:color w:val="1E2D27"/>
        </w:rPr>
        <w:t>д</w:t>
      </w:r>
      <w:r w:rsidRPr="00CE5B0E">
        <w:rPr>
          <w:bCs/>
          <w:color w:val="01140C"/>
        </w:rPr>
        <w:t xml:space="preserve">ержание </w:t>
      </w:r>
      <w:r w:rsidRPr="00CE5B0E">
        <w:rPr>
          <w:bCs/>
          <w:color w:val="1E2D27"/>
        </w:rPr>
        <w:t>те</w:t>
      </w:r>
      <w:r w:rsidRPr="00CE5B0E">
        <w:rPr>
          <w:bCs/>
          <w:color w:val="01140C"/>
        </w:rPr>
        <w:t>рр</w:t>
      </w:r>
      <w:r w:rsidRPr="00CE5B0E">
        <w:rPr>
          <w:bCs/>
          <w:color w:val="1E2D27"/>
        </w:rPr>
        <w:t>ито</w:t>
      </w:r>
      <w:r w:rsidRPr="00CE5B0E">
        <w:rPr>
          <w:bCs/>
          <w:color w:val="01140C"/>
        </w:rPr>
        <w:t>р</w:t>
      </w:r>
      <w:r w:rsidRPr="00CE5B0E">
        <w:rPr>
          <w:bCs/>
          <w:color w:val="1E2D27"/>
        </w:rPr>
        <w:t>ий ча</w:t>
      </w:r>
      <w:r w:rsidRPr="00CE5B0E">
        <w:rPr>
          <w:bCs/>
          <w:color w:val="01140C"/>
        </w:rPr>
        <w:t>с</w:t>
      </w:r>
      <w:r w:rsidRPr="00CE5B0E">
        <w:rPr>
          <w:bCs/>
          <w:color w:val="1E2D27"/>
        </w:rPr>
        <w:t>т</w:t>
      </w:r>
      <w:r w:rsidRPr="00CE5B0E">
        <w:rPr>
          <w:bCs/>
          <w:color w:val="01140C"/>
        </w:rPr>
        <w:t>ного сектора</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307793" w:rsidRPr="00CE5B0E">
        <w:rPr>
          <w:rFonts w:ascii="Times New Roman" w:hAnsi="Times New Roman" w:cs="Times New Roman"/>
          <w:sz w:val="24"/>
          <w:szCs w:val="24"/>
        </w:rPr>
        <w:t>4</w:t>
      </w:r>
      <w:r w:rsidR="002E625B" w:rsidRPr="00CE5B0E">
        <w:rPr>
          <w:rFonts w:ascii="Times New Roman" w:hAnsi="Times New Roman" w:cs="Times New Roman"/>
          <w:sz w:val="24"/>
          <w:szCs w:val="24"/>
        </w:rPr>
        <w:t>6</w:t>
      </w:r>
      <w:r w:rsidR="007E6A25" w:rsidRPr="00CE5B0E">
        <w:rPr>
          <w:rFonts w:ascii="Times New Roman" w:eastAsia="Times New Roman" w:hAnsi="Times New Roman" w:cs="Times New Roman"/>
          <w:sz w:val="24"/>
          <w:szCs w:val="24"/>
          <w:lang w:eastAsia="ru-RU"/>
        </w:rPr>
        <w:t>. Закрепл</w:t>
      </w:r>
      <w:r w:rsidR="00363E47">
        <w:rPr>
          <w:rFonts w:ascii="Times New Roman" w:eastAsia="Times New Roman" w:hAnsi="Times New Roman" w:cs="Times New Roman"/>
          <w:sz w:val="24"/>
          <w:szCs w:val="24"/>
          <w:lang w:eastAsia="ru-RU"/>
        </w:rPr>
        <w:t>е</w:t>
      </w:r>
      <w:r w:rsidR="007E6A25" w:rsidRPr="00CE5B0E">
        <w:rPr>
          <w:rFonts w:ascii="Times New Roman" w:eastAsia="Times New Roman" w:hAnsi="Times New Roman" w:cs="Times New Roman"/>
          <w:sz w:val="24"/>
          <w:szCs w:val="24"/>
          <w:lang w:eastAsia="ru-RU"/>
        </w:rPr>
        <w:t>н</w:t>
      </w:r>
      <w:r w:rsidR="00363E47">
        <w:rPr>
          <w:rFonts w:ascii="Times New Roman" w:eastAsia="Times New Roman" w:hAnsi="Times New Roman" w:cs="Times New Roman"/>
          <w:sz w:val="24"/>
          <w:szCs w:val="24"/>
          <w:lang w:eastAsia="ru-RU"/>
        </w:rPr>
        <w:t>ие</w:t>
      </w:r>
      <w:r w:rsidR="007E6A25" w:rsidRPr="00CE5B0E">
        <w:rPr>
          <w:rFonts w:ascii="Times New Roman" w:eastAsia="Times New Roman" w:hAnsi="Times New Roman" w:cs="Times New Roman"/>
          <w:sz w:val="24"/>
          <w:szCs w:val="24"/>
          <w:lang w:eastAsia="ru-RU"/>
        </w:rPr>
        <w:t xml:space="preserve"> территори</w:t>
      </w:r>
      <w:r w:rsidR="00363E47">
        <w:rPr>
          <w:rFonts w:ascii="Times New Roman" w:eastAsia="Times New Roman" w:hAnsi="Times New Roman" w:cs="Times New Roman"/>
          <w:sz w:val="24"/>
          <w:szCs w:val="24"/>
          <w:lang w:eastAsia="ru-RU"/>
        </w:rPr>
        <w:t>й</w:t>
      </w:r>
      <w:bookmarkStart w:id="1" w:name="_GoBack"/>
      <w:bookmarkEnd w:id="1"/>
    </w:p>
    <w:p w:rsidR="00F309B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Pr="00CE5B0E">
        <w:rPr>
          <w:rFonts w:ascii="Times New Roman" w:eastAsia="Times New Roman" w:hAnsi="Times New Roman" w:cs="Times New Roman"/>
          <w:sz w:val="24"/>
          <w:szCs w:val="24"/>
          <w:lang w:eastAsia="ru-RU"/>
        </w:rPr>
        <w:t> </w:t>
      </w:r>
      <w:r w:rsidR="00307793" w:rsidRPr="00CE5B0E">
        <w:rPr>
          <w:rFonts w:ascii="Times New Roman" w:eastAsia="Times New Roman" w:hAnsi="Times New Roman" w:cs="Times New Roman"/>
          <w:sz w:val="24"/>
          <w:szCs w:val="24"/>
          <w:lang w:eastAsia="ru-RU"/>
        </w:rPr>
        <w:t>4</w:t>
      </w:r>
      <w:r w:rsidR="002E625B" w:rsidRPr="00CE5B0E">
        <w:rPr>
          <w:rFonts w:ascii="Times New Roman" w:eastAsia="Times New Roman" w:hAnsi="Times New Roman" w:cs="Times New Roman"/>
          <w:sz w:val="24"/>
          <w:szCs w:val="24"/>
          <w:lang w:eastAsia="ru-RU"/>
        </w:rPr>
        <w:t>7</w:t>
      </w:r>
      <w:r w:rsidR="00F309B5" w:rsidRPr="00CE5B0E">
        <w:rPr>
          <w:rFonts w:ascii="Times New Roman" w:eastAsia="Times New Roman" w:hAnsi="Times New Roman" w:cs="Times New Roman"/>
          <w:sz w:val="24"/>
          <w:szCs w:val="24"/>
          <w:lang w:eastAsia="ru-RU"/>
        </w:rPr>
        <w:t>. Обеспечение чистоты и порядка при проведении строительных, ремонтных и восстановительных работ</w:t>
      </w:r>
    </w:p>
    <w:p w:rsidR="007E6A25" w:rsidRPr="00CE5B0E" w:rsidRDefault="00283E70"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2E625B" w:rsidRPr="00CE5B0E">
        <w:rPr>
          <w:rFonts w:ascii="Times New Roman" w:eastAsia="Times New Roman" w:hAnsi="Times New Roman" w:cs="Times New Roman"/>
          <w:sz w:val="24"/>
          <w:szCs w:val="24"/>
          <w:lang w:eastAsia="ru-RU"/>
        </w:rPr>
        <w:t>48</w:t>
      </w:r>
      <w:r w:rsidR="007E6A25" w:rsidRPr="00CE5B0E">
        <w:rPr>
          <w:rFonts w:ascii="Times New Roman" w:eastAsia="Times New Roman" w:hAnsi="Times New Roman" w:cs="Times New Roman"/>
          <w:sz w:val="24"/>
          <w:szCs w:val="24"/>
          <w:lang w:eastAsia="ru-RU"/>
        </w:rPr>
        <w:t>. Организация порядка на территории рынков</w:t>
      </w:r>
    </w:p>
    <w:p w:rsidR="00962BB3" w:rsidRPr="00CE5B0E" w:rsidRDefault="000C55FB" w:rsidP="00962BB3">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CE5B0E">
        <w:rPr>
          <w:rFonts w:ascii="Times New Roman" w:eastAsia="Times New Roman" w:hAnsi="Times New Roman" w:cs="Times New Roman"/>
          <w:b/>
          <w:sz w:val="24"/>
          <w:szCs w:val="24"/>
          <w:lang w:eastAsia="ru-RU"/>
        </w:rPr>
        <w:t xml:space="preserve">Часть </w:t>
      </w:r>
      <w:r w:rsidR="007E6A25" w:rsidRPr="00CE5B0E">
        <w:rPr>
          <w:rFonts w:ascii="Times New Roman" w:eastAsia="Times New Roman" w:hAnsi="Times New Roman" w:cs="Times New Roman"/>
          <w:b/>
          <w:sz w:val="24"/>
          <w:szCs w:val="24"/>
          <w:lang w:eastAsia="ru-RU"/>
        </w:rPr>
        <w:t>IV.</w:t>
      </w:r>
    </w:p>
    <w:p w:rsidR="007E6A25" w:rsidRPr="00CE5B0E" w:rsidRDefault="007E6A25" w:rsidP="00962BB3">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CE5B0E">
        <w:rPr>
          <w:rFonts w:ascii="Times New Roman" w:eastAsia="Times New Roman" w:hAnsi="Times New Roman" w:cs="Times New Roman"/>
          <w:b/>
          <w:sz w:val="24"/>
          <w:szCs w:val="24"/>
          <w:lang w:eastAsia="ru-RU"/>
        </w:rPr>
        <w:t>Требования к содержанию зданий и сооружений</w:t>
      </w:r>
    </w:p>
    <w:p w:rsidR="007E6A25" w:rsidRPr="00CE5B0E" w:rsidRDefault="007E6A25" w:rsidP="00962BB3">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7E6A25" w:rsidRPr="00CE5B0E" w:rsidRDefault="007D6ED3"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2E625B" w:rsidRPr="00CE5B0E">
        <w:rPr>
          <w:rFonts w:ascii="Times New Roman" w:eastAsia="Times New Roman" w:hAnsi="Times New Roman" w:cs="Times New Roman"/>
          <w:sz w:val="24"/>
          <w:szCs w:val="24"/>
          <w:lang w:eastAsia="ru-RU"/>
        </w:rPr>
        <w:t>49</w:t>
      </w:r>
      <w:r w:rsidR="007E6A25" w:rsidRPr="00CE5B0E">
        <w:rPr>
          <w:rFonts w:ascii="Times New Roman" w:eastAsia="Times New Roman" w:hAnsi="Times New Roman" w:cs="Times New Roman"/>
          <w:sz w:val="24"/>
          <w:szCs w:val="24"/>
          <w:lang w:eastAsia="ru-RU"/>
        </w:rPr>
        <w:t>. Требования к фасадам, содержание фасадов зданий и сооружений</w:t>
      </w:r>
    </w:p>
    <w:p w:rsidR="00497C82" w:rsidRPr="00CE5B0E" w:rsidRDefault="00307793" w:rsidP="00497C82">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shd w:val="clear" w:color="auto" w:fill="FFFFFF"/>
          <w:lang w:eastAsia="ru-RU"/>
        </w:rPr>
      </w:pPr>
      <w:r w:rsidRPr="00CE5B0E">
        <w:rPr>
          <w:rFonts w:ascii="Times New Roman" w:hAnsi="Times New Roman" w:cs="Times New Roman"/>
          <w:sz w:val="24"/>
          <w:szCs w:val="24"/>
        </w:rPr>
        <w:t>Статья 5</w:t>
      </w:r>
      <w:r w:rsidR="002E625B" w:rsidRPr="00CE5B0E">
        <w:rPr>
          <w:rFonts w:ascii="Times New Roman" w:hAnsi="Times New Roman" w:cs="Times New Roman"/>
          <w:sz w:val="24"/>
          <w:szCs w:val="24"/>
        </w:rPr>
        <w:t>0</w:t>
      </w:r>
      <w:r w:rsidR="00497C82" w:rsidRPr="00CE5B0E">
        <w:rPr>
          <w:rFonts w:ascii="Times New Roman" w:hAnsi="Times New Roman" w:cs="Times New Roman"/>
          <w:sz w:val="24"/>
          <w:szCs w:val="24"/>
        </w:rPr>
        <w:t xml:space="preserve">. </w:t>
      </w:r>
      <w:r w:rsidR="00497C82" w:rsidRPr="00CE5B0E">
        <w:rPr>
          <w:rFonts w:ascii="Times New Roman" w:eastAsia="Times New Roman" w:hAnsi="Times New Roman" w:cs="Times New Roman"/>
          <w:color w:val="000000"/>
          <w:sz w:val="24"/>
          <w:szCs w:val="24"/>
          <w:shd w:val="clear" w:color="auto" w:fill="FFFFFF"/>
          <w:lang w:eastAsia="ru-RU"/>
        </w:rPr>
        <w:t>Ремонт и содержание зданий и сооружений</w:t>
      </w:r>
    </w:p>
    <w:p w:rsidR="00962BB3" w:rsidRPr="00CE5B0E" w:rsidRDefault="000C55FB" w:rsidP="00962BB3">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CE5B0E">
        <w:rPr>
          <w:rFonts w:ascii="Times New Roman" w:eastAsia="Times New Roman" w:hAnsi="Times New Roman" w:cs="Times New Roman"/>
          <w:b/>
          <w:sz w:val="24"/>
          <w:szCs w:val="24"/>
          <w:lang w:eastAsia="ru-RU"/>
        </w:rPr>
        <w:t xml:space="preserve">Часть </w:t>
      </w:r>
      <w:r w:rsidR="007E6A25" w:rsidRPr="00CE5B0E">
        <w:rPr>
          <w:rFonts w:ascii="Times New Roman" w:eastAsia="Times New Roman" w:hAnsi="Times New Roman" w:cs="Times New Roman"/>
          <w:b/>
          <w:sz w:val="24"/>
          <w:szCs w:val="24"/>
          <w:lang w:eastAsia="ru-RU"/>
        </w:rPr>
        <w:t>V.</w:t>
      </w:r>
    </w:p>
    <w:p w:rsidR="007E6A25" w:rsidRPr="00CE5B0E" w:rsidRDefault="007E6A25" w:rsidP="00962BB3">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CE5B0E">
        <w:rPr>
          <w:rFonts w:ascii="Times New Roman" w:eastAsia="Times New Roman" w:hAnsi="Times New Roman" w:cs="Times New Roman"/>
          <w:b/>
          <w:sz w:val="24"/>
          <w:szCs w:val="24"/>
          <w:lang w:eastAsia="ru-RU"/>
        </w:rPr>
        <w:t>Сбор, транспортировка и утилизация отходов</w:t>
      </w:r>
    </w:p>
    <w:p w:rsidR="007E6A25" w:rsidRPr="00CE5B0E" w:rsidRDefault="007E6A25" w:rsidP="00962BB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E6A25" w:rsidRPr="00CE5B0E" w:rsidRDefault="007D6ED3"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307793" w:rsidRPr="00CE5B0E">
        <w:rPr>
          <w:rFonts w:ascii="Times New Roman" w:eastAsia="Times New Roman" w:hAnsi="Times New Roman" w:cs="Times New Roman"/>
          <w:sz w:val="24"/>
          <w:szCs w:val="24"/>
          <w:lang w:eastAsia="ru-RU"/>
        </w:rPr>
        <w:t>5</w:t>
      </w:r>
      <w:r w:rsidR="002E625B" w:rsidRPr="00CE5B0E">
        <w:rPr>
          <w:rFonts w:ascii="Times New Roman" w:eastAsia="Times New Roman" w:hAnsi="Times New Roman" w:cs="Times New Roman"/>
          <w:sz w:val="24"/>
          <w:szCs w:val="24"/>
          <w:lang w:eastAsia="ru-RU"/>
        </w:rPr>
        <w:t>1</w:t>
      </w:r>
      <w:r w:rsidR="007E6A25" w:rsidRPr="00CE5B0E">
        <w:rPr>
          <w:rFonts w:ascii="Times New Roman" w:eastAsia="Times New Roman" w:hAnsi="Times New Roman" w:cs="Times New Roman"/>
          <w:sz w:val="24"/>
          <w:szCs w:val="24"/>
          <w:lang w:eastAsia="ru-RU"/>
        </w:rPr>
        <w:t xml:space="preserve">. Организация сбора вывоза, утилизации и переработки </w:t>
      </w:r>
      <w:r w:rsidR="00D93DC0" w:rsidRPr="00CE5B0E">
        <w:rPr>
          <w:rFonts w:ascii="Times New Roman" w:eastAsia="Times New Roman" w:hAnsi="Times New Roman" w:cs="Times New Roman"/>
          <w:sz w:val="24"/>
          <w:szCs w:val="24"/>
          <w:lang w:eastAsia="ru-RU"/>
        </w:rPr>
        <w:t>коммунальных</w:t>
      </w:r>
      <w:r w:rsidR="007E6A25" w:rsidRPr="00CE5B0E">
        <w:rPr>
          <w:rFonts w:ascii="Times New Roman" w:eastAsia="Times New Roman" w:hAnsi="Times New Roman" w:cs="Times New Roman"/>
          <w:sz w:val="24"/>
          <w:szCs w:val="24"/>
          <w:lang w:eastAsia="ru-RU"/>
        </w:rPr>
        <w:t xml:space="preserve"> и промышленных отходов</w:t>
      </w:r>
    </w:p>
    <w:p w:rsidR="007E6A25" w:rsidRPr="00CE5B0E" w:rsidRDefault="007D6ED3"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307793" w:rsidRPr="00CE5B0E">
        <w:rPr>
          <w:rFonts w:ascii="Times New Roman" w:eastAsia="Times New Roman" w:hAnsi="Times New Roman" w:cs="Times New Roman"/>
          <w:sz w:val="24"/>
          <w:szCs w:val="24"/>
          <w:lang w:eastAsia="ru-RU"/>
        </w:rPr>
        <w:t>5</w:t>
      </w:r>
      <w:r w:rsidR="002E625B" w:rsidRPr="00CE5B0E">
        <w:rPr>
          <w:rFonts w:ascii="Times New Roman" w:eastAsia="Times New Roman" w:hAnsi="Times New Roman" w:cs="Times New Roman"/>
          <w:sz w:val="24"/>
          <w:szCs w:val="24"/>
          <w:lang w:eastAsia="ru-RU"/>
        </w:rPr>
        <w:t>2</w:t>
      </w:r>
      <w:r w:rsidRPr="00CE5B0E">
        <w:rPr>
          <w:rFonts w:ascii="Times New Roman" w:eastAsia="Times New Roman" w:hAnsi="Times New Roman" w:cs="Times New Roman"/>
          <w:sz w:val="24"/>
          <w:szCs w:val="24"/>
          <w:lang w:eastAsia="ru-RU"/>
        </w:rPr>
        <w:t xml:space="preserve">. </w:t>
      </w:r>
      <w:r w:rsidR="007E6A25" w:rsidRPr="00CE5B0E">
        <w:rPr>
          <w:rFonts w:ascii="Times New Roman" w:eastAsia="Times New Roman" w:hAnsi="Times New Roman" w:cs="Times New Roman"/>
          <w:sz w:val="24"/>
          <w:szCs w:val="24"/>
          <w:lang w:eastAsia="ru-RU"/>
        </w:rPr>
        <w:t>Организация деятельности в сфере обращения с жидкими бытовыми отходами</w:t>
      </w:r>
    </w:p>
    <w:p w:rsidR="007E6A25" w:rsidRPr="00CE5B0E" w:rsidRDefault="007D6ED3" w:rsidP="00962B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B0E">
        <w:rPr>
          <w:rFonts w:ascii="Times New Roman" w:hAnsi="Times New Roman" w:cs="Times New Roman"/>
          <w:sz w:val="24"/>
          <w:szCs w:val="24"/>
        </w:rPr>
        <w:t>Статья</w:t>
      </w:r>
      <w:r w:rsidR="00307793" w:rsidRPr="00CE5B0E">
        <w:rPr>
          <w:rFonts w:ascii="Times New Roman" w:eastAsia="Times New Roman" w:hAnsi="Times New Roman" w:cs="Times New Roman"/>
          <w:sz w:val="24"/>
          <w:szCs w:val="24"/>
          <w:lang w:eastAsia="ru-RU"/>
        </w:rPr>
        <w:t>5</w:t>
      </w:r>
      <w:r w:rsidR="002E625B" w:rsidRPr="00CE5B0E">
        <w:rPr>
          <w:rFonts w:ascii="Times New Roman" w:eastAsia="Times New Roman" w:hAnsi="Times New Roman" w:cs="Times New Roman"/>
          <w:sz w:val="24"/>
          <w:szCs w:val="24"/>
          <w:lang w:eastAsia="ru-RU"/>
        </w:rPr>
        <w:t>3</w:t>
      </w:r>
      <w:r w:rsidR="007E6A25" w:rsidRPr="00CE5B0E">
        <w:rPr>
          <w:rFonts w:ascii="Times New Roman" w:eastAsia="Times New Roman" w:hAnsi="Times New Roman" w:cs="Times New Roman"/>
          <w:sz w:val="24"/>
          <w:szCs w:val="24"/>
          <w:lang w:eastAsia="ru-RU"/>
        </w:rPr>
        <w:t xml:space="preserve">. Организация сбора отработанных ртутьсодержащих ламп </w:t>
      </w:r>
    </w:p>
    <w:p w:rsidR="00962BB3" w:rsidRPr="00CE5B0E" w:rsidRDefault="00837B40" w:rsidP="00962BB3">
      <w:pPr>
        <w:autoSpaceDE w:val="0"/>
        <w:autoSpaceDN w:val="0"/>
        <w:adjustRightInd w:val="0"/>
        <w:spacing w:after="0" w:line="240" w:lineRule="auto"/>
        <w:ind w:firstLine="540"/>
        <w:jc w:val="center"/>
        <w:rPr>
          <w:rFonts w:ascii="Times New Roman" w:hAnsi="Times New Roman" w:cs="Times New Roman"/>
          <w:b/>
          <w:sz w:val="24"/>
          <w:szCs w:val="24"/>
        </w:rPr>
      </w:pPr>
      <w:r w:rsidRPr="00CE5B0E">
        <w:rPr>
          <w:rFonts w:ascii="Times New Roman" w:hAnsi="Times New Roman" w:cs="Times New Roman"/>
          <w:b/>
          <w:sz w:val="24"/>
          <w:szCs w:val="24"/>
        </w:rPr>
        <w:t>Часть VI.</w:t>
      </w:r>
    </w:p>
    <w:p w:rsidR="007E6A25" w:rsidRPr="00CE5B0E" w:rsidRDefault="00837B40" w:rsidP="00962BB3">
      <w:pPr>
        <w:autoSpaceDE w:val="0"/>
        <w:autoSpaceDN w:val="0"/>
        <w:adjustRightInd w:val="0"/>
        <w:spacing w:after="0" w:line="240" w:lineRule="auto"/>
        <w:ind w:firstLine="540"/>
        <w:jc w:val="center"/>
        <w:rPr>
          <w:rFonts w:ascii="Times New Roman" w:hAnsi="Times New Roman" w:cs="Times New Roman"/>
          <w:b/>
          <w:sz w:val="24"/>
          <w:szCs w:val="24"/>
        </w:rPr>
      </w:pPr>
      <w:r w:rsidRPr="00CE5B0E">
        <w:rPr>
          <w:rFonts w:ascii="Times New Roman" w:hAnsi="Times New Roman" w:cs="Times New Roman"/>
          <w:b/>
          <w:sz w:val="24"/>
          <w:szCs w:val="24"/>
        </w:rPr>
        <w:t xml:space="preserve">Развитие городской среды. Подготовка и реализация проектов по благоустройству территории </w:t>
      </w:r>
      <w:r w:rsidR="00B34DAF">
        <w:rPr>
          <w:rFonts w:ascii="Times New Roman" w:eastAsia="Times New Roman" w:hAnsi="Times New Roman" w:cs="Times New Roman"/>
          <w:b/>
          <w:color w:val="000000"/>
          <w:sz w:val="24"/>
          <w:szCs w:val="24"/>
          <w:lang w:eastAsia="zh-CN"/>
        </w:rPr>
        <w:t>Коленовского сельского поселения</w:t>
      </w:r>
    </w:p>
    <w:p w:rsidR="00164F46" w:rsidRPr="00CE5B0E" w:rsidRDefault="00164F46" w:rsidP="00962BB3">
      <w:pPr>
        <w:autoSpaceDE w:val="0"/>
        <w:autoSpaceDN w:val="0"/>
        <w:adjustRightInd w:val="0"/>
        <w:spacing w:after="0" w:line="240" w:lineRule="auto"/>
        <w:ind w:firstLine="540"/>
        <w:jc w:val="both"/>
        <w:rPr>
          <w:rFonts w:ascii="Times New Roman" w:hAnsi="Times New Roman" w:cs="Times New Roman"/>
          <w:b/>
          <w:sz w:val="24"/>
          <w:szCs w:val="24"/>
        </w:rPr>
      </w:pPr>
    </w:p>
    <w:p w:rsidR="00164F46" w:rsidRPr="00CE5B0E" w:rsidRDefault="007D6ED3"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5</w:t>
      </w:r>
      <w:r w:rsidR="002E625B" w:rsidRPr="00CE5B0E">
        <w:rPr>
          <w:rFonts w:ascii="Times New Roman" w:hAnsi="Times New Roman" w:cs="Times New Roman"/>
          <w:sz w:val="24"/>
          <w:szCs w:val="24"/>
        </w:rPr>
        <w:t>4</w:t>
      </w:r>
      <w:r w:rsidR="00164F46" w:rsidRPr="00CE5B0E">
        <w:rPr>
          <w:rFonts w:ascii="Times New Roman" w:hAnsi="Times New Roman" w:cs="Times New Roman"/>
          <w:sz w:val="24"/>
          <w:szCs w:val="24"/>
        </w:rPr>
        <w:t xml:space="preserve">. Документация по благоустройству территории </w:t>
      </w:r>
      <w:r w:rsidR="00C5528E">
        <w:rPr>
          <w:rFonts w:ascii="Times New Roman" w:hAnsi="Times New Roman" w:cs="Times New Roman"/>
          <w:sz w:val="24"/>
          <w:szCs w:val="24"/>
        </w:rPr>
        <w:t>сельского</w:t>
      </w:r>
      <w:r w:rsidR="00B64FDF" w:rsidRPr="00CE5B0E">
        <w:rPr>
          <w:rFonts w:ascii="Times New Roman" w:hAnsi="Times New Roman" w:cs="Times New Roman"/>
          <w:sz w:val="24"/>
          <w:szCs w:val="24"/>
        </w:rPr>
        <w:t xml:space="preserve"> поселения </w:t>
      </w:r>
    </w:p>
    <w:p w:rsidR="00164F46" w:rsidRPr="00CE5B0E" w:rsidRDefault="007D6ED3" w:rsidP="00962BB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Статья </w:t>
      </w:r>
      <w:r w:rsidR="00307793" w:rsidRPr="00CE5B0E">
        <w:rPr>
          <w:rFonts w:ascii="Times New Roman" w:hAnsi="Times New Roman" w:cs="Times New Roman"/>
          <w:sz w:val="24"/>
          <w:szCs w:val="24"/>
        </w:rPr>
        <w:t>5</w:t>
      </w:r>
      <w:r w:rsidR="002E625B" w:rsidRPr="00CE5B0E">
        <w:rPr>
          <w:rFonts w:ascii="Times New Roman" w:hAnsi="Times New Roman" w:cs="Times New Roman"/>
          <w:sz w:val="24"/>
          <w:szCs w:val="24"/>
        </w:rPr>
        <w:t>5</w:t>
      </w:r>
      <w:r w:rsidR="00164F46" w:rsidRPr="00CE5B0E">
        <w:rPr>
          <w:rFonts w:ascii="Times New Roman" w:hAnsi="Times New Roman" w:cs="Times New Roman"/>
          <w:sz w:val="24"/>
          <w:szCs w:val="24"/>
        </w:rPr>
        <w:t>. Формы и механизмы общественного участия в принятии решения и реализации проектов комплексного благоустройства и развития городской среды</w:t>
      </w:r>
    </w:p>
    <w:p w:rsidR="00A620A7" w:rsidRPr="00CE5B0E" w:rsidRDefault="00307793" w:rsidP="00A620A7">
      <w:pPr>
        <w:autoSpaceDE w:val="0"/>
        <w:autoSpaceDN w:val="0"/>
        <w:adjustRightInd w:val="0"/>
        <w:spacing w:after="0" w:line="240" w:lineRule="auto"/>
        <w:rPr>
          <w:rFonts w:ascii="Times New Roman" w:hAnsi="Times New Roman" w:cs="Times New Roman"/>
          <w:sz w:val="24"/>
          <w:szCs w:val="24"/>
        </w:rPr>
      </w:pPr>
      <w:r w:rsidRPr="00CE5B0E">
        <w:rPr>
          <w:rFonts w:ascii="Times New Roman" w:hAnsi="Times New Roman" w:cs="Times New Roman"/>
          <w:sz w:val="24"/>
          <w:szCs w:val="24"/>
        </w:rPr>
        <w:t>Статья 5</w:t>
      </w:r>
      <w:r w:rsidR="002E625B" w:rsidRPr="00CE5B0E">
        <w:rPr>
          <w:rFonts w:ascii="Times New Roman" w:hAnsi="Times New Roman" w:cs="Times New Roman"/>
          <w:sz w:val="24"/>
          <w:szCs w:val="24"/>
        </w:rPr>
        <w:t>6</w:t>
      </w:r>
      <w:r w:rsidR="00A620A7" w:rsidRPr="00CE5B0E">
        <w:rPr>
          <w:rFonts w:ascii="Times New Roman" w:hAnsi="Times New Roman" w:cs="Times New Roman"/>
          <w:sz w:val="24"/>
          <w:szCs w:val="24"/>
        </w:rPr>
        <w:t>.  Особые требования к доступности городской среды для маломобильных групп населения</w:t>
      </w:r>
    </w:p>
    <w:p w:rsidR="009F52CF" w:rsidRPr="00CE5B0E" w:rsidRDefault="009F52CF" w:rsidP="00962BB3">
      <w:pPr>
        <w:autoSpaceDE w:val="0"/>
        <w:autoSpaceDN w:val="0"/>
        <w:adjustRightInd w:val="0"/>
        <w:spacing w:after="0" w:line="240" w:lineRule="auto"/>
        <w:ind w:firstLine="540"/>
        <w:jc w:val="both"/>
        <w:rPr>
          <w:rFonts w:ascii="Times New Roman" w:hAnsi="Times New Roman" w:cs="Times New Roman"/>
          <w:sz w:val="24"/>
          <w:szCs w:val="24"/>
        </w:rPr>
      </w:pPr>
    </w:p>
    <w:p w:rsidR="00962BB3" w:rsidRPr="00CE5B0E" w:rsidRDefault="009F52CF" w:rsidP="00962BB3">
      <w:pPr>
        <w:autoSpaceDE w:val="0"/>
        <w:autoSpaceDN w:val="0"/>
        <w:adjustRightInd w:val="0"/>
        <w:spacing w:after="0" w:line="240" w:lineRule="auto"/>
        <w:ind w:firstLine="540"/>
        <w:jc w:val="center"/>
        <w:rPr>
          <w:rFonts w:ascii="Times New Roman" w:hAnsi="Times New Roman" w:cs="Times New Roman"/>
          <w:b/>
          <w:sz w:val="24"/>
          <w:szCs w:val="24"/>
        </w:rPr>
      </w:pPr>
      <w:r w:rsidRPr="00CE5B0E">
        <w:rPr>
          <w:rFonts w:ascii="Times New Roman" w:hAnsi="Times New Roman" w:cs="Times New Roman"/>
          <w:b/>
          <w:sz w:val="24"/>
          <w:szCs w:val="24"/>
        </w:rPr>
        <w:t>Часть VII.</w:t>
      </w:r>
    </w:p>
    <w:p w:rsidR="009F52CF" w:rsidRPr="00CE5B0E" w:rsidRDefault="009F52CF" w:rsidP="00962BB3">
      <w:pPr>
        <w:autoSpaceDE w:val="0"/>
        <w:autoSpaceDN w:val="0"/>
        <w:adjustRightInd w:val="0"/>
        <w:spacing w:after="0" w:line="240" w:lineRule="auto"/>
        <w:ind w:firstLine="540"/>
        <w:jc w:val="center"/>
        <w:rPr>
          <w:rFonts w:ascii="Times New Roman" w:hAnsi="Times New Roman" w:cs="Times New Roman"/>
          <w:b/>
          <w:sz w:val="24"/>
          <w:szCs w:val="24"/>
        </w:rPr>
      </w:pPr>
      <w:r w:rsidRPr="00CE5B0E">
        <w:rPr>
          <w:rFonts w:ascii="Times New Roman" w:hAnsi="Times New Roman" w:cs="Times New Roman"/>
          <w:b/>
          <w:sz w:val="24"/>
          <w:szCs w:val="24"/>
        </w:rPr>
        <w:t xml:space="preserve">Контроль за соблюдением Правил благоустройства </w:t>
      </w:r>
    </w:p>
    <w:p w:rsidR="009F52CF" w:rsidRPr="00CE5B0E" w:rsidRDefault="009F52CF" w:rsidP="00962BB3">
      <w:pPr>
        <w:autoSpaceDE w:val="0"/>
        <w:autoSpaceDN w:val="0"/>
        <w:adjustRightInd w:val="0"/>
        <w:spacing w:after="0" w:line="240" w:lineRule="auto"/>
        <w:ind w:firstLine="540"/>
        <w:jc w:val="both"/>
        <w:rPr>
          <w:rFonts w:ascii="Times New Roman" w:hAnsi="Times New Roman" w:cs="Times New Roman"/>
          <w:sz w:val="24"/>
          <w:szCs w:val="24"/>
        </w:rPr>
      </w:pPr>
    </w:p>
    <w:p w:rsidR="009F52CF" w:rsidRPr="00CE5B0E" w:rsidRDefault="007D6ED3" w:rsidP="00962BB3">
      <w:pPr>
        <w:autoSpaceDE w:val="0"/>
        <w:autoSpaceDN w:val="0"/>
        <w:adjustRightInd w:val="0"/>
        <w:spacing w:after="0" w:line="240" w:lineRule="auto"/>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307793" w:rsidRPr="00CE5B0E">
        <w:rPr>
          <w:rFonts w:ascii="Times New Roman" w:hAnsi="Times New Roman" w:cs="Times New Roman"/>
          <w:sz w:val="24"/>
          <w:szCs w:val="24"/>
        </w:rPr>
        <w:t>5</w:t>
      </w:r>
      <w:r w:rsidR="002E625B" w:rsidRPr="00CE5B0E">
        <w:rPr>
          <w:rFonts w:ascii="Times New Roman" w:hAnsi="Times New Roman" w:cs="Times New Roman"/>
          <w:sz w:val="24"/>
          <w:szCs w:val="24"/>
        </w:rPr>
        <w:t>7</w:t>
      </w:r>
      <w:r w:rsidR="009F52CF" w:rsidRPr="00CE5B0E">
        <w:rPr>
          <w:rFonts w:ascii="Times New Roman" w:hAnsi="Times New Roman" w:cs="Times New Roman"/>
          <w:sz w:val="24"/>
          <w:szCs w:val="24"/>
        </w:rPr>
        <w:t>. Ответственность за нарушение Правил</w:t>
      </w:r>
    </w:p>
    <w:p w:rsidR="000D3F37" w:rsidRPr="00CE5B0E" w:rsidRDefault="000D3F37" w:rsidP="000D3F37">
      <w:pPr>
        <w:autoSpaceDE w:val="0"/>
        <w:autoSpaceDN w:val="0"/>
        <w:adjustRightInd w:val="0"/>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______________________________</w:t>
      </w:r>
    </w:p>
    <w:p w:rsidR="00521AF5" w:rsidRDefault="00521AF5" w:rsidP="000D3F37">
      <w:pPr>
        <w:spacing w:after="0" w:line="240" w:lineRule="auto"/>
        <w:jc w:val="center"/>
        <w:rPr>
          <w:rFonts w:ascii="Times New Roman" w:hAnsi="Times New Roman" w:cs="Times New Roman"/>
          <w:b/>
          <w:sz w:val="24"/>
          <w:szCs w:val="24"/>
        </w:rPr>
      </w:pPr>
    </w:p>
    <w:p w:rsidR="00521AF5" w:rsidRDefault="00521AF5" w:rsidP="000D3F37">
      <w:pPr>
        <w:spacing w:after="0" w:line="240" w:lineRule="auto"/>
        <w:jc w:val="center"/>
        <w:rPr>
          <w:rFonts w:ascii="Times New Roman" w:hAnsi="Times New Roman" w:cs="Times New Roman"/>
          <w:b/>
          <w:sz w:val="24"/>
          <w:szCs w:val="24"/>
        </w:rPr>
      </w:pPr>
    </w:p>
    <w:p w:rsidR="00962BB3" w:rsidRPr="00CE5B0E" w:rsidRDefault="007D6ED3" w:rsidP="000D3F37">
      <w:pPr>
        <w:spacing w:after="0" w:line="240" w:lineRule="auto"/>
        <w:jc w:val="center"/>
        <w:rPr>
          <w:rFonts w:ascii="Times New Roman" w:hAnsi="Times New Roman" w:cs="Times New Roman"/>
          <w:sz w:val="24"/>
          <w:szCs w:val="24"/>
        </w:rPr>
      </w:pPr>
      <w:r w:rsidRPr="00CE5B0E">
        <w:rPr>
          <w:rFonts w:ascii="Times New Roman" w:hAnsi="Times New Roman" w:cs="Times New Roman"/>
          <w:b/>
          <w:sz w:val="24"/>
          <w:szCs w:val="24"/>
        </w:rPr>
        <w:t>Правил</w:t>
      </w:r>
      <w:r w:rsidR="003F4EBA" w:rsidRPr="00CE5B0E">
        <w:rPr>
          <w:rFonts w:ascii="Times New Roman" w:hAnsi="Times New Roman" w:cs="Times New Roman"/>
          <w:b/>
          <w:sz w:val="24"/>
          <w:szCs w:val="24"/>
        </w:rPr>
        <w:t>а</w:t>
      </w:r>
      <w:r w:rsidRPr="00CE5B0E">
        <w:rPr>
          <w:rFonts w:ascii="Times New Roman" w:hAnsi="Times New Roman" w:cs="Times New Roman"/>
          <w:b/>
          <w:sz w:val="24"/>
          <w:szCs w:val="24"/>
        </w:rPr>
        <w:t xml:space="preserve"> благоустройства</w:t>
      </w:r>
    </w:p>
    <w:p w:rsidR="007D6ED3" w:rsidRPr="00CE5B0E" w:rsidRDefault="007D6ED3" w:rsidP="000D3F37">
      <w:pPr>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 xml:space="preserve">территории </w:t>
      </w:r>
      <w:r w:rsidR="00B34DAF">
        <w:rPr>
          <w:rFonts w:ascii="Times New Roman" w:eastAsia="Times New Roman" w:hAnsi="Times New Roman" w:cs="Times New Roman"/>
          <w:b/>
          <w:color w:val="000000"/>
          <w:sz w:val="24"/>
          <w:szCs w:val="24"/>
          <w:lang w:eastAsia="zh-CN"/>
        </w:rPr>
        <w:t>Коленовского сельского поселения</w:t>
      </w:r>
      <w:r w:rsidR="009669C1" w:rsidRPr="00CE5B0E">
        <w:rPr>
          <w:rFonts w:ascii="Times New Roman" w:hAnsi="Times New Roman" w:cs="Times New Roman"/>
          <w:b/>
          <w:sz w:val="24"/>
          <w:szCs w:val="24"/>
        </w:rPr>
        <w:t>.</w:t>
      </w:r>
    </w:p>
    <w:p w:rsidR="00962BB3" w:rsidRPr="00CE5B0E" w:rsidRDefault="00962BB3" w:rsidP="00962BB3">
      <w:pPr>
        <w:spacing w:after="0" w:line="240" w:lineRule="auto"/>
        <w:jc w:val="center"/>
        <w:rPr>
          <w:rFonts w:ascii="Times New Roman" w:hAnsi="Times New Roman" w:cs="Times New Roman"/>
          <w:b/>
          <w:sz w:val="24"/>
          <w:szCs w:val="24"/>
        </w:rPr>
      </w:pPr>
    </w:p>
    <w:p w:rsidR="00962BB3" w:rsidRPr="00CE5B0E" w:rsidRDefault="00962BB3" w:rsidP="00962BB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CE5B0E">
        <w:rPr>
          <w:rFonts w:ascii="Times New Roman" w:hAnsi="Times New Roman" w:cs="Times New Roman"/>
          <w:b/>
          <w:sz w:val="24"/>
          <w:szCs w:val="24"/>
        </w:rPr>
        <w:t>Часть I.</w:t>
      </w:r>
    </w:p>
    <w:p w:rsidR="00571DEB" w:rsidRPr="00CE5B0E" w:rsidRDefault="00571DEB" w:rsidP="00962BB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571DEB" w:rsidRPr="00CE5B0E" w:rsidRDefault="00391D84" w:rsidP="00571DEB">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CE5B0E">
        <w:rPr>
          <w:rFonts w:ascii="Times New Roman" w:hAnsi="Times New Roman" w:cs="Times New Roman"/>
          <w:sz w:val="24"/>
          <w:szCs w:val="24"/>
        </w:rPr>
        <w:t xml:space="preserve">Статья </w:t>
      </w:r>
      <w:r w:rsidR="00571DEB" w:rsidRPr="00CE5B0E">
        <w:rPr>
          <w:rFonts w:ascii="Times New Roman" w:hAnsi="Times New Roman" w:cs="Times New Roman"/>
          <w:sz w:val="24"/>
          <w:szCs w:val="24"/>
        </w:rPr>
        <w:t>1. Общие положения</w:t>
      </w:r>
    </w:p>
    <w:p w:rsidR="00571DEB"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571DEB"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1. Настоящие Правила благоустройства территории </w:t>
      </w:r>
      <w:r w:rsidR="00B34DAF">
        <w:rPr>
          <w:rFonts w:ascii="Times New Roman" w:hAnsi="Times New Roman" w:cs="Times New Roman"/>
          <w:sz w:val="24"/>
          <w:szCs w:val="24"/>
        </w:rPr>
        <w:t>Коленовского сельского поселения</w:t>
      </w:r>
      <w:r w:rsidR="002E625B" w:rsidRPr="00CE5B0E">
        <w:rPr>
          <w:rFonts w:ascii="Times New Roman" w:hAnsi="Times New Roman" w:cs="Times New Roman"/>
          <w:sz w:val="24"/>
          <w:szCs w:val="24"/>
        </w:rPr>
        <w:t xml:space="preserve"> </w:t>
      </w:r>
      <w:r w:rsidRPr="00CE5B0E">
        <w:rPr>
          <w:rFonts w:ascii="Times New Roman" w:hAnsi="Times New Roman" w:cs="Times New Roman"/>
          <w:sz w:val="24"/>
          <w:szCs w:val="24"/>
        </w:rPr>
        <w:t xml:space="preserve">(далее - Правила) разработаны в соответствии с законодательством Российской Федерации, Воронежской области, Уставом </w:t>
      </w:r>
      <w:r w:rsidR="00B34DAF">
        <w:rPr>
          <w:rFonts w:ascii="Times New Roman" w:hAnsi="Times New Roman" w:cs="Times New Roman"/>
          <w:sz w:val="24"/>
          <w:szCs w:val="24"/>
        </w:rPr>
        <w:t>Коленовского сельского поселения</w:t>
      </w:r>
      <w:r w:rsidR="00B34DAF" w:rsidRPr="00CE5B0E">
        <w:rPr>
          <w:rFonts w:ascii="Times New Roman" w:hAnsi="Times New Roman" w:cs="Times New Roman"/>
          <w:sz w:val="24"/>
          <w:szCs w:val="24"/>
        </w:rPr>
        <w:t xml:space="preserve"> </w:t>
      </w:r>
      <w:r w:rsidRPr="00CE5B0E">
        <w:rPr>
          <w:rFonts w:ascii="Times New Roman" w:hAnsi="Times New Roman" w:cs="Times New Roman"/>
          <w:sz w:val="24"/>
          <w:szCs w:val="24"/>
        </w:rPr>
        <w:t>и муниципальными правовыми актами</w:t>
      </w:r>
      <w:r w:rsidR="00AB22D2">
        <w:rPr>
          <w:rFonts w:ascii="Times New Roman" w:hAnsi="Times New Roman" w:cs="Times New Roman"/>
          <w:sz w:val="24"/>
          <w:szCs w:val="24"/>
        </w:rPr>
        <w:t xml:space="preserve"> </w:t>
      </w:r>
      <w:r w:rsidRPr="00CE5B0E">
        <w:rPr>
          <w:rFonts w:ascii="Times New Roman" w:hAnsi="Times New Roman" w:cs="Times New Roman"/>
          <w:sz w:val="24"/>
          <w:szCs w:val="24"/>
        </w:rPr>
        <w:t xml:space="preserve">органов местного самоуправления </w:t>
      </w:r>
      <w:r w:rsidR="00B34DAF">
        <w:rPr>
          <w:rFonts w:ascii="Times New Roman" w:hAnsi="Times New Roman" w:cs="Times New Roman"/>
          <w:sz w:val="24"/>
          <w:szCs w:val="24"/>
        </w:rPr>
        <w:t>Коленовского сельского поселения</w:t>
      </w:r>
      <w:r w:rsidR="002E625B" w:rsidRPr="00CE5B0E">
        <w:rPr>
          <w:rFonts w:ascii="Times New Roman" w:hAnsi="Times New Roman" w:cs="Times New Roman"/>
          <w:sz w:val="24"/>
          <w:szCs w:val="24"/>
        </w:rPr>
        <w:t xml:space="preserve"> </w:t>
      </w:r>
      <w:r w:rsidR="005671A0" w:rsidRPr="00CE5B0E">
        <w:rPr>
          <w:rFonts w:ascii="Times New Roman" w:hAnsi="Times New Roman" w:cs="Times New Roman"/>
          <w:sz w:val="24"/>
          <w:szCs w:val="24"/>
        </w:rPr>
        <w:t xml:space="preserve">и органов местного самоуправления </w:t>
      </w:r>
      <w:r w:rsidR="00AC1F84" w:rsidRPr="00CE5B0E">
        <w:rPr>
          <w:rFonts w:ascii="Times New Roman" w:hAnsi="Times New Roman" w:cs="Times New Roman"/>
          <w:sz w:val="24"/>
          <w:szCs w:val="24"/>
        </w:rPr>
        <w:t xml:space="preserve">Новохоперского </w:t>
      </w:r>
      <w:r w:rsidRPr="00CE5B0E">
        <w:rPr>
          <w:rFonts w:ascii="Times New Roman" w:hAnsi="Times New Roman" w:cs="Times New Roman"/>
          <w:sz w:val="24"/>
          <w:szCs w:val="24"/>
        </w:rPr>
        <w:t xml:space="preserve">муниципального района.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2. Правила устанавливают единые и обязательные к исполнению требования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процессе благоустройства, порядок составления дендрологических планов.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B34DAF">
        <w:rPr>
          <w:rFonts w:ascii="Times New Roman" w:hAnsi="Times New Roman" w:cs="Times New Roman"/>
          <w:sz w:val="24"/>
          <w:szCs w:val="24"/>
        </w:rPr>
        <w:t>Коленовского сельского поселения (далее – сельское</w:t>
      </w:r>
      <w:r w:rsidR="00AC1F84" w:rsidRPr="00CE5B0E">
        <w:rPr>
          <w:rFonts w:ascii="Times New Roman" w:hAnsi="Times New Roman" w:cs="Times New Roman"/>
          <w:sz w:val="24"/>
          <w:szCs w:val="24"/>
        </w:rPr>
        <w:t xml:space="preserve"> поселение) </w:t>
      </w:r>
      <w:r w:rsidRPr="00CE5B0E">
        <w:rPr>
          <w:rFonts w:ascii="Times New Roman" w:hAnsi="Times New Roman" w:cs="Times New Roman"/>
          <w:sz w:val="24"/>
          <w:szCs w:val="24"/>
        </w:rPr>
        <w:t xml:space="preserve">всеми гражданами, находящимися на территории </w:t>
      </w:r>
      <w:r w:rsidR="00C5528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 </w:t>
      </w:r>
      <w:r w:rsidRPr="00CE5B0E">
        <w:rPr>
          <w:rFonts w:ascii="Times New Roman" w:hAnsi="Times New Roman" w:cs="Times New Roman"/>
          <w:sz w:val="24"/>
          <w:szCs w:val="24"/>
        </w:rPr>
        <w:t>(организации и граждане).</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 детские площадки, спортивные и другие площадки отдыха и досуга;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площадки для выгула и дрессировки собак;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площадки автостоянок;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улицы (в том числе пешеходные) и дороги;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парки, скверы, иные зеленые зоны;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площади и другие территории;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-технические зоны транспортных, инженерных коммуникаций, водоохранные зоны;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контейнерные площадки и (или)</w:t>
      </w:r>
      <w:r w:rsidR="00B62DFB">
        <w:rPr>
          <w:rFonts w:ascii="Times New Roman" w:hAnsi="Times New Roman" w:cs="Times New Roman"/>
          <w:sz w:val="24"/>
          <w:szCs w:val="24"/>
        </w:rPr>
        <w:t xml:space="preserve"> площадки для складирования от</w:t>
      </w:r>
      <w:r w:rsidRPr="00CE5B0E">
        <w:rPr>
          <w:rFonts w:ascii="Times New Roman" w:hAnsi="Times New Roman" w:cs="Times New Roman"/>
          <w:sz w:val="24"/>
          <w:szCs w:val="24"/>
        </w:rPr>
        <w:t xml:space="preserve">дельных групп коммунальных отходов. </w:t>
      </w:r>
    </w:p>
    <w:p w:rsidR="00CA13B1" w:rsidRPr="00CE5B0E" w:rsidRDefault="00571DEB" w:rsidP="00CA13B1">
      <w:pPr>
        <w:autoSpaceDE w:val="0"/>
        <w:autoSpaceDN w:val="0"/>
        <w:adjustRightInd w:val="0"/>
        <w:spacing w:after="0" w:line="240" w:lineRule="auto"/>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4. К элементам благоустройства относят, в том числе: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элементы озеленения;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покрытия;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ограждения (заборы);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lastRenderedPageBreak/>
        <w:t xml:space="preserve">- водные устройства;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уличное коммунально-бытовое и техническое оборудование;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игровое и спортивное оборудование;</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 элементы освещения;</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 средства размещения информации и рекламные конструкции;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малые архитектурные формы и </w:t>
      </w:r>
      <w:r w:rsidR="00A45D16">
        <w:rPr>
          <w:rFonts w:ascii="Times New Roman" w:hAnsi="Times New Roman" w:cs="Times New Roman"/>
          <w:sz w:val="24"/>
          <w:szCs w:val="24"/>
        </w:rPr>
        <w:t>сельская</w:t>
      </w:r>
      <w:r w:rsidRPr="00CE5B0E">
        <w:rPr>
          <w:rFonts w:ascii="Times New Roman" w:hAnsi="Times New Roman" w:cs="Times New Roman"/>
          <w:sz w:val="24"/>
          <w:szCs w:val="24"/>
        </w:rPr>
        <w:t xml:space="preserve"> мебель;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 некапитальные нестационарные сооружения;</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 элементы объектов капитального строительства. </w:t>
      </w:r>
    </w:p>
    <w:p w:rsidR="00CA13B1" w:rsidRPr="00CE5B0E" w:rsidRDefault="00AC1F84"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5. В целях реализации Правил</w:t>
      </w:r>
      <w:r w:rsidR="00571DEB" w:rsidRPr="00CE5B0E">
        <w:rPr>
          <w:rFonts w:ascii="Times New Roman" w:hAnsi="Times New Roman" w:cs="Times New Roman"/>
          <w:sz w:val="24"/>
          <w:szCs w:val="24"/>
        </w:rPr>
        <w:t xml:space="preserve"> благоустройства территории </w:t>
      </w:r>
      <w:r w:rsidR="00B34DAF">
        <w:rPr>
          <w:rFonts w:ascii="Times New Roman" w:hAnsi="Times New Roman" w:cs="Times New Roman"/>
          <w:sz w:val="24"/>
          <w:szCs w:val="24"/>
        </w:rPr>
        <w:t xml:space="preserve">сельского </w:t>
      </w:r>
      <w:r w:rsidR="00CA13B1" w:rsidRPr="00CE5B0E">
        <w:rPr>
          <w:rFonts w:ascii="Times New Roman" w:hAnsi="Times New Roman" w:cs="Times New Roman"/>
          <w:sz w:val="24"/>
          <w:szCs w:val="24"/>
        </w:rPr>
        <w:t xml:space="preserve">поселения </w:t>
      </w:r>
      <w:r w:rsidR="00571DEB" w:rsidRPr="00CE5B0E">
        <w:rPr>
          <w:rFonts w:ascii="Times New Roman" w:hAnsi="Times New Roman" w:cs="Times New Roman"/>
          <w:sz w:val="24"/>
          <w:szCs w:val="24"/>
        </w:rPr>
        <w:t xml:space="preserve">используются следующие основные понятия: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городские леса - естественные или искусственно созданные лесные насаждения (за исключением древесно-куст</w:t>
      </w:r>
      <w:r w:rsidR="00B62DFB">
        <w:rPr>
          <w:rFonts w:ascii="Times New Roman" w:hAnsi="Times New Roman" w:cs="Times New Roman"/>
          <w:sz w:val="24"/>
          <w:szCs w:val="24"/>
        </w:rPr>
        <w:t>арниковой растительности), рас</w:t>
      </w:r>
      <w:r w:rsidRPr="00CE5B0E">
        <w:rPr>
          <w:rFonts w:ascii="Times New Roman" w:hAnsi="Times New Roman" w:cs="Times New Roman"/>
          <w:sz w:val="24"/>
          <w:szCs w:val="24"/>
        </w:rPr>
        <w:t xml:space="preserve">положенные на землях в границах населенных пунктов </w:t>
      </w:r>
      <w:r w:rsidR="00253DF8">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за исключением лесов, входящих в лесной фонд;</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r w:rsidR="00253DF8">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заинтересованные лица - активные жители, представители управляющих компаний, предприятий, сообществ и различных</w:t>
      </w:r>
      <w:r w:rsidR="00B34DAF">
        <w:rPr>
          <w:rFonts w:ascii="Times New Roman" w:hAnsi="Times New Roman" w:cs="Times New Roman"/>
          <w:sz w:val="24"/>
          <w:szCs w:val="24"/>
        </w:rPr>
        <w:t xml:space="preserve"> </w:t>
      </w:r>
      <w:r w:rsidRPr="00CE5B0E">
        <w:rPr>
          <w:rFonts w:ascii="Times New Roman" w:hAnsi="Times New Roman" w:cs="Times New Roman"/>
          <w:sz w:val="24"/>
          <w:szCs w:val="24"/>
        </w:rPr>
        <w:t xml:space="preserve">объединений и организаций; </w:t>
      </w:r>
    </w:p>
    <w:p w:rsidR="00CA13B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зеленые насаждения - древесно-кустарниковая и травянистая растительность естественного и искусственного происхождения;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маломобильные группы населения</w:t>
      </w:r>
      <w:r w:rsidR="00AC1F84" w:rsidRPr="00CE5B0E">
        <w:rPr>
          <w:rFonts w:ascii="Times New Roman" w:hAnsi="Times New Roman" w:cs="Times New Roman"/>
          <w:sz w:val="24"/>
          <w:szCs w:val="24"/>
        </w:rPr>
        <w:t xml:space="preserve">- </w:t>
      </w:r>
      <w:r w:rsidRPr="00CE5B0E">
        <w:rPr>
          <w:rFonts w:ascii="Times New Roman" w:hAnsi="Times New Roman" w:cs="Times New Roman"/>
          <w:sz w:val="24"/>
          <w:szCs w:val="24"/>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lastRenderedPageBreak/>
        <w:t xml:space="preserve">малые архитектурные формы (далее – МАФ) - искусственные элементы </w:t>
      </w:r>
      <w:r w:rsidR="00253DF8">
        <w:rPr>
          <w:rFonts w:ascii="Times New Roman" w:hAnsi="Times New Roman" w:cs="Times New Roman"/>
          <w:sz w:val="24"/>
          <w:szCs w:val="24"/>
        </w:rPr>
        <w:t>сельской</w:t>
      </w:r>
      <w:r w:rsidRPr="00CE5B0E">
        <w:rPr>
          <w:rFonts w:ascii="Times New Roman" w:hAnsi="Times New Roman" w:cs="Times New Roman"/>
          <w:sz w:val="24"/>
          <w:szCs w:val="24"/>
        </w:rPr>
        <w:t xml:space="preserve">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w:t>
      </w:r>
      <w:r w:rsidR="003552ED">
        <w:rPr>
          <w:rFonts w:ascii="Times New Roman" w:hAnsi="Times New Roman" w:cs="Times New Roman"/>
          <w:sz w:val="24"/>
          <w:szCs w:val="24"/>
        </w:rPr>
        <w:t>сельская</w:t>
      </w:r>
      <w:r w:rsidRPr="00CE5B0E">
        <w:rPr>
          <w:rFonts w:ascii="Times New Roman" w:hAnsi="Times New Roman" w:cs="Times New Roman"/>
          <w:sz w:val="24"/>
          <w:szCs w:val="24"/>
        </w:rPr>
        <w:t xml:space="preserve"> мебель, игровое, спортивное оборудование, коммунально-бытовое, техническое и осветительное оборудование, средства наружной рекламы и информации;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озеленение – элемент благоустройства и ландшафтной организации территории, обеспечивающий формирование среды</w:t>
      </w:r>
      <w:r w:rsidR="00B34DAF">
        <w:rPr>
          <w:rFonts w:ascii="Times New Roman" w:hAnsi="Times New Roman" w:cs="Times New Roman"/>
          <w:sz w:val="24"/>
          <w:szCs w:val="24"/>
        </w:rPr>
        <w:t xml:space="preserve"> сельского</w:t>
      </w:r>
      <w:r w:rsidR="00AC1F84" w:rsidRPr="00CE5B0E">
        <w:rPr>
          <w:rFonts w:ascii="Times New Roman" w:hAnsi="Times New Roman" w:cs="Times New Roman"/>
          <w:sz w:val="24"/>
          <w:szCs w:val="24"/>
        </w:rPr>
        <w:t xml:space="preserve"> поселения</w:t>
      </w:r>
      <w:r w:rsidR="00B34DAF">
        <w:rPr>
          <w:rFonts w:ascii="Times New Roman" w:hAnsi="Times New Roman" w:cs="Times New Roman"/>
          <w:sz w:val="24"/>
          <w:szCs w:val="24"/>
        </w:rPr>
        <w:t xml:space="preserve"> </w:t>
      </w:r>
      <w:r w:rsidRPr="00CE5B0E">
        <w:rPr>
          <w:rFonts w:ascii="Times New Roman" w:hAnsi="Times New Roman" w:cs="Times New Roman"/>
          <w:sz w:val="24"/>
          <w:szCs w:val="24"/>
        </w:rPr>
        <w:t xml:space="preserve">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B34DAF">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остановочный пункт общественного пассажирского транспорта – сооружение, предназначенное для организац</w:t>
      </w:r>
      <w:r w:rsidR="00391D84" w:rsidRPr="00CE5B0E">
        <w:rPr>
          <w:rFonts w:ascii="Times New Roman" w:hAnsi="Times New Roman" w:cs="Times New Roman"/>
          <w:sz w:val="24"/>
          <w:szCs w:val="24"/>
        </w:rPr>
        <w:t>ии ожидания, высадки и посадки</w:t>
      </w:r>
      <w:r w:rsidRPr="00CE5B0E">
        <w:rPr>
          <w:rFonts w:ascii="Times New Roman" w:hAnsi="Times New Roman" w:cs="Times New Roman"/>
          <w:sz w:val="24"/>
          <w:szCs w:val="24"/>
        </w:rPr>
        <w:t xml:space="preserve">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объекты рекреации - части территорий зон особо охраняемых природных территорий, зоны отдыха, парки, сады, скверы;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пешеходная зона - </w:t>
      </w:r>
      <w:r w:rsidR="00B34DAF">
        <w:rPr>
          <w:rFonts w:ascii="Times New Roman" w:hAnsi="Times New Roman" w:cs="Times New Roman"/>
          <w:sz w:val="24"/>
          <w:szCs w:val="24"/>
        </w:rPr>
        <w:t>сельская</w:t>
      </w:r>
      <w:r w:rsidRPr="00CE5B0E">
        <w:rPr>
          <w:rFonts w:ascii="Times New Roman" w:hAnsi="Times New Roman" w:cs="Times New Roman"/>
          <w:sz w:val="24"/>
          <w:szCs w:val="24"/>
        </w:rPr>
        <w:t xml:space="preserve">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sidR="00307793" w:rsidRPr="00CE5B0E">
        <w:rPr>
          <w:rFonts w:ascii="Times New Roman" w:hAnsi="Times New Roman" w:cs="Times New Roman"/>
          <w:sz w:val="24"/>
          <w:szCs w:val="24"/>
        </w:rPr>
        <w:t xml:space="preserve">ния на территории </w:t>
      </w:r>
      <w:r w:rsidR="00253DF8">
        <w:rPr>
          <w:rFonts w:ascii="Times New Roman" w:hAnsi="Times New Roman" w:cs="Times New Roman"/>
          <w:sz w:val="24"/>
          <w:szCs w:val="24"/>
        </w:rPr>
        <w:t>сельского</w:t>
      </w:r>
      <w:r w:rsidR="00307793"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придомовая территория</w:t>
      </w:r>
      <w:r w:rsidR="00601B7B" w:rsidRPr="00CE5B0E">
        <w:rPr>
          <w:rFonts w:ascii="Times New Roman" w:hAnsi="Times New Roman" w:cs="Times New Roman"/>
          <w:sz w:val="24"/>
          <w:szCs w:val="24"/>
        </w:rPr>
        <w:t xml:space="preserve"> (территория домовладений)</w:t>
      </w:r>
      <w:r w:rsidRPr="00CE5B0E">
        <w:rPr>
          <w:rFonts w:ascii="Times New Roman" w:hAnsi="Times New Roman" w:cs="Times New Roman"/>
          <w:sz w:val="24"/>
          <w:szCs w:val="24"/>
        </w:rPr>
        <w:t xml:space="preserve"> - земельный участок, на котором расположены предназначенные для обслуживания, эксплуатации и благоустройства многоквартирного дома</w:t>
      </w:r>
      <w:r w:rsidR="00601B7B" w:rsidRPr="00CE5B0E">
        <w:rPr>
          <w:rFonts w:ascii="Times New Roman" w:hAnsi="Times New Roman" w:cs="Times New Roman"/>
          <w:sz w:val="24"/>
          <w:szCs w:val="24"/>
        </w:rPr>
        <w:t xml:space="preserve"> (частных домовладений)</w:t>
      </w:r>
      <w:r w:rsidRPr="00CE5B0E">
        <w:rPr>
          <w:rFonts w:ascii="Times New Roman" w:hAnsi="Times New Roman" w:cs="Times New Roman"/>
          <w:sz w:val="24"/>
          <w:szCs w:val="24"/>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w:t>
      </w:r>
      <w:r w:rsidR="00601B7B" w:rsidRPr="00CE5B0E">
        <w:rPr>
          <w:rFonts w:ascii="Times New Roman" w:hAnsi="Times New Roman" w:cs="Times New Roman"/>
          <w:sz w:val="24"/>
          <w:szCs w:val="24"/>
        </w:rPr>
        <w:t>го дома, размещения контейнеров</w:t>
      </w:r>
      <w:r w:rsidRPr="00CE5B0E">
        <w:rPr>
          <w:rFonts w:ascii="Times New Roman" w:hAnsi="Times New Roman" w:cs="Times New Roman"/>
          <w:sz w:val="24"/>
          <w:szCs w:val="24"/>
        </w:rPr>
        <w:t xml:space="preserve">; </w:t>
      </w:r>
    </w:p>
    <w:p w:rsidR="00601B7B" w:rsidRPr="00CE5B0E" w:rsidRDefault="00571DEB" w:rsidP="00C47B11">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прилегающая территория - часть территории </w:t>
      </w:r>
      <w:r w:rsidR="00B34DAF">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примыкающая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w:t>
      </w:r>
    </w:p>
    <w:p w:rsidR="00C47B11" w:rsidRPr="00CE5B0E" w:rsidRDefault="00601B7B" w:rsidP="00C47B11">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г</w:t>
      </w:r>
      <w:r w:rsidR="00C47B11" w:rsidRPr="00CE5B0E">
        <w:rPr>
          <w:rFonts w:ascii="Times New Roman" w:hAnsi="Times New Roman" w:cs="Times New Roman"/>
          <w:sz w:val="24"/>
          <w:szCs w:val="24"/>
        </w:rPr>
        <w:t>раницы прилегающей территории определяются в соответствии с настоящими Правилами;</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спортивная площадка - площадка, предназначенная для занятий физкультурой и спортом всех возрастных групп населения;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средства наружной информации – выв</w:t>
      </w:r>
      <w:r w:rsidR="00391D84" w:rsidRPr="00CE5B0E">
        <w:rPr>
          <w:rFonts w:ascii="Times New Roman" w:hAnsi="Times New Roman" w:cs="Times New Roman"/>
          <w:sz w:val="24"/>
          <w:szCs w:val="24"/>
        </w:rPr>
        <w:t>ески, таблички, указатели место</w:t>
      </w:r>
      <w:r w:rsidRPr="00CE5B0E">
        <w:rPr>
          <w:rFonts w:ascii="Times New Roman" w:hAnsi="Times New Roman" w:cs="Times New Roman"/>
          <w:sz w:val="24"/>
          <w:szCs w:val="24"/>
        </w:rPr>
        <w:t xml:space="preserve">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фасады здания (строения, сооружения) - совокупность наружных ограждающих конструкций, архитектур</w:t>
      </w:r>
      <w:r w:rsidR="00391D84" w:rsidRPr="00CE5B0E">
        <w:rPr>
          <w:rFonts w:ascii="Times New Roman" w:hAnsi="Times New Roman" w:cs="Times New Roman"/>
          <w:sz w:val="24"/>
          <w:szCs w:val="24"/>
        </w:rPr>
        <w:t>ных деталей и элементов, поверх</w:t>
      </w:r>
      <w:r w:rsidRPr="00CE5B0E">
        <w:rPr>
          <w:rFonts w:ascii="Times New Roman" w:hAnsi="Times New Roman" w:cs="Times New Roman"/>
          <w:sz w:val="24"/>
          <w:szCs w:val="24"/>
        </w:rPr>
        <w:t xml:space="preserve">ность крыш, включая ниши, террасы в пределах границ площади застройки здания (сооружения).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 Нормативные ссылки</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настоящих нормах и правилах использованы ссылки на следующие нормативные документы:</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СНиП II-12-77 «Защита от шума»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СНиП II-26-76 «Кровли. Нормы проектирования»</w:t>
      </w:r>
    </w:p>
    <w:p w:rsidR="00307793" w:rsidRPr="00CE5B0E" w:rsidRDefault="00307793" w:rsidP="00B34DAF">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СНиП III-10-75 «Благоустройство территорий.»</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СНиП 2.01.07-85* «Нагрузки и воздействия»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СНиП 2.01.15-90 «Инженерная защита территорий, зданий и сооружений от опасных геологических процессов»</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СНиП 2.04.01-85 «Внутренний водопровод и канализация зданий»</w:t>
      </w:r>
    </w:p>
    <w:p w:rsidR="00307793" w:rsidRPr="00CE5B0E" w:rsidRDefault="00307793" w:rsidP="00307793">
      <w:pPr>
        <w:autoSpaceDE w:val="0"/>
        <w:autoSpaceDN w:val="0"/>
        <w:adjustRightInd w:val="0"/>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 xml:space="preserve">СНиП 2.04.02-84* «Водоснабжение. Наружные сети и сооружения» СНиП 2.05.02-85 «Автомобильные дороги» </w:t>
      </w:r>
    </w:p>
    <w:p w:rsidR="00307793" w:rsidRPr="00CE5B0E" w:rsidRDefault="00307793" w:rsidP="00307793">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СНИП 2.06.15-85 «Инженерная защита территории от затопления и подтопления»</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СНиП 2.07.01-89* «Планировка и застройка городских и сельских поселений»</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СНиП 21-01-97* «Пожарная безопасность зданий и сооружений»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СНиП 21-02-99 «Стоянки автомобилей»</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СНиП 23-05-95 «Естественное и искусственное освещение»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СНиП 35-01-2001 «Доступность зданий и сооружений для маломобильных групп населения»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СП 140.13330.2012 «Городская среда. Правила проектирования для маломобильных групп населения»</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СанПиН 2.2.1/2.1.1.1031-01 «СЗЗ и санитарная классификация предприятий, сооружений и жилых объектов»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СанПиН 4630-88 «Охрана поверхностных вод от загрязнения»</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СНиП 33-01-2003 «Гидротехнические сооружения. Основные положения».</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ГОСТ Р 53102-2015 «Оборудование игровых детских площадок. Термины и определения»</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ГОСТ 10807-78 «Знаки дорожные. Общие технические условия» </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ГОСТ Р 52301-2013 «Оборудование детских игровых площадок. Безопасность при эксплуатации. Общие требование»</w:t>
      </w:r>
    </w:p>
    <w:p w:rsidR="00307793" w:rsidRPr="00CE5B0E" w:rsidRDefault="00307793" w:rsidP="0030779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ГОСТ Р 52766-2007 «Дороги автомобильные общего пользования. Элементы обустройства»</w:t>
      </w:r>
    </w:p>
    <w:p w:rsidR="00307793" w:rsidRPr="00CE5B0E" w:rsidRDefault="00307793" w:rsidP="00307793">
      <w:pPr>
        <w:pStyle w:val="pj"/>
        <w:shd w:val="clear" w:color="auto" w:fill="FFFFFF"/>
        <w:spacing w:before="0" w:beforeAutospacing="0" w:after="0" w:afterAutospacing="0"/>
        <w:ind w:firstLine="540"/>
        <w:jc w:val="both"/>
        <w:textAlignment w:val="baseline"/>
        <w:rPr>
          <w:color w:val="222222"/>
        </w:rPr>
      </w:pPr>
      <w:r w:rsidRPr="00CE5B0E">
        <w:rPr>
          <w:color w:val="222222"/>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07793" w:rsidRPr="00CE5B0E" w:rsidRDefault="00307793" w:rsidP="00307793">
      <w:pPr>
        <w:pStyle w:val="pj"/>
        <w:shd w:val="clear" w:color="auto" w:fill="FFFFFF"/>
        <w:spacing w:before="0" w:beforeAutospacing="0" w:after="0" w:afterAutospacing="0"/>
        <w:ind w:firstLine="540"/>
        <w:jc w:val="both"/>
        <w:textAlignment w:val="baseline"/>
        <w:rPr>
          <w:color w:val="222222"/>
        </w:rPr>
      </w:pPr>
      <w:r w:rsidRPr="00CE5B0E">
        <w:rPr>
          <w:color w:val="222222"/>
        </w:rPr>
        <w:t>ГОСТ 33127-2014 «Дороги автомобильные общего пользования. Ограждения дорожные. Классификация»</w:t>
      </w:r>
    </w:p>
    <w:p w:rsidR="00391D84" w:rsidRPr="00CE5B0E" w:rsidRDefault="00391D84"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91D84" w:rsidRPr="00CE5B0E" w:rsidRDefault="00391D84" w:rsidP="008925C7">
      <w:pPr>
        <w:autoSpaceDE w:val="0"/>
        <w:autoSpaceDN w:val="0"/>
        <w:adjustRightInd w:val="0"/>
        <w:spacing w:after="0" w:line="240" w:lineRule="auto"/>
        <w:ind w:firstLine="540"/>
        <w:outlineLvl w:val="0"/>
        <w:rPr>
          <w:rFonts w:ascii="Times New Roman" w:hAnsi="Times New Roman" w:cs="Times New Roman"/>
          <w:sz w:val="24"/>
          <w:szCs w:val="24"/>
        </w:rPr>
      </w:pPr>
      <w:r w:rsidRPr="00CE5B0E">
        <w:rPr>
          <w:rFonts w:ascii="Times New Roman" w:hAnsi="Times New Roman" w:cs="Times New Roman"/>
          <w:sz w:val="24"/>
          <w:szCs w:val="24"/>
        </w:rPr>
        <w:t>Статья 2</w:t>
      </w:r>
      <w:r w:rsidR="00571DEB" w:rsidRPr="00CE5B0E">
        <w:rPr>
          <w:rFonts w:ascii="Times New Roman" w:hAnsi="Times New Roman" w:cs="Times New Roman"/>
          <w:sz w:val="24"/>
          <w:szCs w:val="24"/>
        </w:rPr>
        <w:t>. Общие принципы и подходы</w:t>
      </w:r>
    </w:p>
    <w:p w:rsidR="00391D84" w:rsidRPr="00CE5B0E" w:rsidRDefault="00391D84" w:rsidP="00391D84">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391D84"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1. К деятельности по благоустройству территории </w:t>
      </w:r>
      <w:r w:rsidR="00B34DAF">
        <w:rPr>
          <w:rFonts w:ascii="Times New Roman" w:hAnsi="Times New Roman" w:cs="Times New Roman"/>
          <w:sz w:val="24"/>
          <w:szCs w:val="24"/>
        </w:rPr>
        <w:t xml:space="preserve">сельского </w:t>
      </w:r>
      <w:r w:rsidR="00AC1F84" w:rsidRPr="00CE5B0E">
        <w:rPr>
          <w:rFonts w:ascii="Times New Roman" w:hAnsi="Times New Roman" w:cs="Times New Roman"/>
          <w:sz w:val="24"/>
          <w:szCs w:val="24"/>
        </w:rPr>
        <w:t xml:space="preserve"> поселения</w:t>
      </w:r>
      <w:r w:rsidR="00B34DAF">
        <w:rPr>
          <w:rFonts w:ascii="Times New Roman" w:hAnsi="Times New Roman" w:cs="Times New Roman"/>
          <w:sz w:val="24"/>
          <w:szCs w:val="24"/>
        </w:rPr>
        <w:t xml:space="preserve"> </w:t>
      </w:r>
      <w:r w:rsidRPr="00CE5B0E">
        <w:rPr>
          <w:rFonts w:ascii="Times New Roman" w:hAnsi="Times New Roman" w:cs="Times New Roman"/>
          <w:sz w:val="24"/>
          <w:szCs w:val="24"/>
        </w:rPr>
        <w:t xml:space="preserve">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2.Под проектной документацией по благоустройству территории </w:t>
      </w:r>
      <w:r w:rsidR="00B34DAF">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B34DAF">
        <w:rPr>
          <w:rFonts w:ascii="Times New Roman" w:hAnsi="Times New Roman" w:cs="Times New Roman"/>
          <w:sz w:val="24"/>
          <w:szCs w:val="24"/>
        </w:rPr>
        <w:t xml:space="preserve"> </w:t>
      </w:r>
      <w:r w:rsidRPr="00CE5B0E">
        <w:rPr>
          <w:rFonts w:ascii="Times New Roman" w:hAnsi="Times New Roman" w:cs="Times New Roman"/>
          <w:sz w:val="24"/>
          <w:szCs w:val="24"/>
        </w:rPr>
        <w:t xml:space="preserve">понимается пакет документации, основанной на стратегии развития </w:t>
      </w:r>
      <w:r w:rsidR="00B34DAF">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B34DAF">
        <w:rPr>
          <w:rFonts w:ascii="Times New Roman" w:hAnsi="Times New Roman" w:cs="Times New Roman"/>
          <w:sz w:val="24"/>
          <w:szCs w:val="24"/>
        </w:rPr>
        <w:t xml:space="preserve"> </w:t>
      </w:r>
      <w:r w:rsidRPr="00CE5B0E">
        <w:rPr>
          <w:rFonts w:ascii="Times New Roman" w:hAnsi="Times New Roman" w:cs="Times New Roman"/>
          <w:sz w:val="24"/>
          <w:szCs w:val="24"/>
        </w:rPr>
        <w:t>и концепции, отражающей потребности жителей</w:t>
      </w:r>
      <w:r w:rsidR="00B34DAF">
        <w:rPr>
          <w:rFonts w:ascii="Times New Roman" w:hAnsi="Times New Roman" w:cs="Times New Roman"/>
          <w:sz w:val="24"/>
          <w:szCs w:val="24"/>
        </w:rPr>
        <w:t xml:space="preserve"> сельского</w:t>
      </w:r>
      <w:r w:rsidR="00726280"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3. Развитие городской среды </w:t>
      </w:r>
      <w:r w:rsidR="00253DF8">
        <w:rPr>
          <w:rFonts w:ascii="Times New Roman" w:hAnsi="Times New Roman" w:cs="Times New Roman"/>
          <w:sz w:val="24"/>
          <w:szCs w:val="24"/>
        </w:rPr>
        <w:t>сельского</w:t>
      </w:r>
      <w:r w:rsidRPr="00CE5B0E">
        <w:rPr>
          <w:rFonts w:ascii="Times New Roman" w:hAnsi="Times New Roman" w:cs="Times New Roman"/>
          <w:sz w:val="24"/>
          <w:szCs w:val="24"/>
        </w:rPr>
        <w:t xml:space="preserve"> </w:t>
      </w:r>
      <w:r w:rsidR="00726280" w:rsidRPr="00CE5B0E">
        <w:rPr>
          <w:rFonts w:ascii="Times New Roman" w:hAnsi="Times New Roman" w:cs="Times New Roman"/>
          <w:sz w:val="24"/>
          <w:szCs w:val="24"/>
        </w:rPr>
        <w:t>поселения</w:t>
      </w:r>
      <w:r w:rsidRPr="00CE5B0E">
        <w:rPr>
          <w:rFonts w:ascii="Times New Roman" w:hAnsi="Times New Roman" w:cs="Times New Roman"/>
          <w:sz w:val="24"/>
          <w:szCs w:val="24"/>
        </w:rPr>
        <w:t xml:space="preserve">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4. Содержание объектов благоустро</w:t>
      </w:r>
      <w:r w:rsidR="00726280" w:rsidRPr="00CE5B0E">
        <w:rPr>
          <w:rFonts w:ascii="Times New Roman" w:hAnsi="Times New Roman" w:cs="Times New Roman"/>
          <w:sz w:val="24"/>
          <w:szCs w:val="24"/>
        </w:rPr>
        <w:t>йства осуществляется путем под</w:t>
      </w:r>
      <w:r w:rsidRPr="00CE5B0E">
        <w:rPr>
          <w:rFonts w:ascii="Times New Roman" w:hAnsi="Times New Roman" w:cs="Times New Roman"/>
          <w:sz w:val="24"/>
          <w:szCs w:val="24"/>
        </w:rPr>
        <w:t xml:space="preserve">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5. Участниками деятельности по благоустройству выступают: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а) население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б) представители администрации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которые формируют техническое задание, выбирают исполнителей и обеспечивают финансирование в пределах своих полномочий;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в) хозяйствующие субъекты, осуществляющие деятельность на территории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ко</w:t>
      </w:r>
      <w:r w:rsidR="00726280" w:rsidRPr="00CE5B0E">
        <w:rPr>
          <w:rFonts w:ascii="Times New Roman" w:hAnsi="Times New Roman" w:cs="Times New Roman"/>
          <w:sz w:val="24"/>
          <w:szCs w:val="24"/>
        </w:rPr>
        <w:t>торые могут участвовать в форми</w:t>
      </w:r>
      <w:r w:rsidRPr="00CE5B0E">
        <w:rPr>
          <w:rFonts w:ascii="Times New Roman" w:hAnsi="Times New Roman" w:cs="Times New Roman"/>
          <w:sz w:val="24"/>
          <w:szCs w:val="24"/>
        </w:rPr>
        <w:t xml:space="preserve">ровании запроса на благоустройство, а также в финансировании мероприятий по благоустройству;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д) исполнители работ, специалисты по благоустройству и озеленению, в том числе возведению малых архитектурных форм;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е) иные лица.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w:t>
      </w:r>
      <w:r w:rsidRPr="00CE5B0E">
        <w:rPr>
          <w:rFonts w:ascii="Times New Roman" w:hAnsi="Times New Roman" w:cs="Times New Roman"/>
          <w:sz w:val="24"/>
          <w:szCs w:val="24"/>
        </w:rPr>
        <w:lastRenderedPageBreak/>
        <w:t xml:space="preserve">обеспечения сохранности созданных объектов благоустройства, принимают участие жители.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726280"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8. Обеспечение качества городской среды при реализации проектов благоустройства территории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3E46A3">
        <w:rPr>
          <w:rFonts w:ascii="Times New Roman" w:hAnsi="Times New Roman" w:cs="Times New Roman"/>
          <w:sz w:val="24"/>
          <w:szCs w:val="24"/>
        </w:rPr>
        <w:t xml:space="preserve"> </w:t>
      </w:r>
      <w:r w:rsidRPr="00CE5B0E">
        <w:rPr>
          <w:rFonts w:ascii="Times New Roman" w:hAnsi="Times New Roman" w:cs="Times New Roman"/>
          <w:sz w:val="24"/>
          <w:szCs w:val="24"/>
        </w:rPr>
        <w:t xml:space="preserve">достигается путем реализации следующих принципов: </w:t>
      </w:r>
    </w:p>
    <w:p w:rsidR="00726280" w:rsidRPr="00CE5B0E" w:rsidRDefault="00307793"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8.</w:t>
      </w:r>
      <w:r w:rsidR="00571DEB" w:rsidRPr="00CE5B0E">
        <w:rPr>
          <w:rFonts w:ascii="Times New Roman" w:hAnsi="Times New Roman" w:cs="Times New Roman"/>
          <w:sz w:val="24"/>
          <w:szCs w:val="24"/>
        </w:rPr>
        <w:t>1. Принцип функционального ра</w:t>
      </w:r>
      <w:r w:rsidR="00726280" w:rsidRPr="00CE5B0E">
        <w:rPr>
          <w:rFonts w:ascii="Times New Roman" w:hAnsi="Times New Roman" w:cs="Times New Roman"/>
          <w:sz w:val="24"/>
          <w:szCs w:val="24"/>
        </w:rPr>
        <w:t>знообразия - насыщенность террито</w:t>
      </w:r>
      <w:r w:rsidR="00571DEB" w:rsidRPr="00CE5B0E">
        <w:rPr>
          <w:rFonts w:ascii="Times New Roman" w:hAnsi="Times New Roman" w:cs="Times New Roman"/>
          <w:sz w:val="24"/>
          <w:szCs w:val="24"/>
        </w:rPr>
        <w:t xml:space="preserve">рий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3E46A3">
        <w:rPr>
          <w:rFonts w:ascii="Times New Roman" w:hAnsi="Times New Roman" w:cs="Times New Roman"/>
          <w:sz w:val="24"/>
          <w:szCs w:val="24"/>
        </w:rPr>
        <w:t xml:space="preserve"> </w:t>
      </w:r>
      <w:r w:rsidR="00571DEB" w:rsidRPr="00CE5B0E">
        <w:rPr>
          <w:rFonts w:ascii="Times New Roman" w:hAnsi="Times New Roman" w:cs="Times New Roman"/>
          <w:sz w:val="24"/>
          <w:szCs w:val="24"/>
        </w:rPr>
        <w:t>разнообразными социальными</w:t>
      </w:r>
      <w:r w:rsidR="00726280" w:rsidRPr="00CE5B0E">
        <w:rPr>
          <w:rFonts w:ascii="Times New Roman" w:hAnsi="Times New Roman" w:cs="Times New Roman"/>
          <w:sz w:val="24"/>
          <w:szCs w:val="24"/>
        </w:rPr>
        <w:t xml:space="preserve"> и коммерческими сервисами. </w:t>
      </w:r>
    </w:p>
    <w:p w:rsidR="00726280" w:rsidRPr="00CE5B0E" w:rsidRDefault="00307793"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8.</w:t>
      </w:r>
      <w:r w:rsidR="00571DEB" w:rsidRPr="00CE5B0E">
        <w:rPr>
          <w:rFonts w:ascii="Times New Roman" w:hAnsi="Times New Roman" w:cs="Times New Roman"/>
          <w:sz w:val="24"/>
          <w:szCs w:val="24"/>
        </w:rPr>
        <w:t>2. Принцип комфортной организации пешеходной среды - создание условий для приятных, безопасных, удобн</w:t>
      </w:r>
      <w:r w:rsidR="00B62DFB">
        <w:rPr>
          <w:rFonts w:ascii="Times New Roman" w:hAnsi="Times New Roman" w:cs="Times New Roman"/>
          <w:sz w:val="24"/>
          <w:szCs w:val="24"/>
        </w:rPr>
        <w:t>ых пешеходных прогулок для раз</w:t>
      </w:r>
      <w:r w:rsidR="00571DEB" w:rsidRPr="00CE5B0E">
        <w:rPr>
          <w:rFonts w:ascii="Times New Roman" w:hAnsi="Times New Roman" w:cs="Times New Roman"/>
          <w:sz w:val="24"/>
          <w:szCs w:val="24"/>
        </w:rPr>
        <w:t xml:space="preserve">личных категорий граждан, в том числе для маломобильных групп граждан при различных погодных условиях. </w:t>
      </w:r>
    </w:p>
    <w:p w:rsidR="00C47B11" w:rsidRPr="00CE5B0E" w:rsidRDefault="00307793"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8.</w:t>
      </w:r>
      <w:r w:rsidR="00726280" w:rsidRPr="00CE5B0E">
        <w:rPr>
          <w:rFonts w:ascii="Times New Roman" w:hAnsi="Times New Roman" w:cs="Times New Roman"/>
          <w:sz w:val="24"/>
          <w:szCs w:val="24"/>
        </w:rPr>
        <w:t xml:space="preserve">3. </w:t>
      </w:r>
      <w:r w:rsidR="00571DEB" w:rsidRPr="00CE5B0E">
        <w:rPr>
          <w:rFonts w:ascii="Times New Roman" w:hAnsi="Times New Roman" w:cs="Times New Roman"/>
          <w:sz w:val="24"/>
          <w:szCs w:val="24"/>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3E46A3">
        <w:rPr>
          <w:rFonts w:ascii="Times New Roman" w:hAnsi="Times New Roman" w:cs="Times New Roman"/>
          <w:sz w:val="24"/>
          <w:szCs w:val="24"/>
        </w:rPr>
        <w:t xml:space="preserve"> </w:t>
      </w:r>
      <w:r w:rsidR="00571DEB" w:rsidRPr="00CE5B0E">
        <w:rPr>
          <w:rFonts w:ascii="Times New Roman" w:hAnsi="Times New Roman" w:cs="Times New Roman"/>
          <w:sz w:val="24"/>
          <w:szCs w:val="24"/>
        </w:rPr>
        <w:t>и за его пределами при помощи различных видов транспорта (личн</w:t>
      </w:r>
      <w:r w:rsidRPr="00CE5B0E">
        <w:rPr>
          <w:rFonts w:ascii="Times New Roman" w:hAnsi="Times New Roman" w:cs="Times New Roman"/>
          <w:sz w:val="24"/>
          <w:szCs w:val="24"/>
        </w:rPr>
        <w:t>ый автотранспорт, различные ви</w:t>
      </w:r>
      <w:r w:rsidR="00571DEB" w:rsidRPr="00CE5B0E">
        <w:rPr>
          <w:rFonts w:ascii="Times New Roman" w:hAnsi="Times New Roman" w:cs="Times New Roman"/>
          <w:sz w:val="24"/>
          <w:szCs w:val="24"/>
        </w:rPr>
        <w:t xml:space="preserve">ды общественного транспорта, велосипед). </w:t>
      </w:r>
    </w:p>
    <w:p w:rsidR="00C47B11" w:rsidRPr="00CE5B0E" w:rsidRDefault="00307793"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8.</w:t>
      </w:r>
      <w:r w:rsidR="00571DEB" w:rsidRPr="00CE5B0E">
        <w:rPr>
          <w:rFonts w:ascii="Times New Roman" w:hAnsi="Times New Roman" w:cs="Times New Roman"/>
          <w:sz w:val="24"/>
          <w:szCs w:val="24"/>
        </w:rPr>
        <w:t xml:space="preserve">4. Принцип комфортной среды для общения - гармоничное размещение территорий на территории </w:t>
      </w:r>
      <w:r w:rsidR="003E46A3">
        <w:rPr>
          <w:rFonts w:ascii="Times New Roman" w:hAnsi="Times New Roman" w:cs="Times New Roman"/>
          <w:sz w:val="24"/>
          <w:szCs w:val="24"/>
        </w:rPr>
        <w:t>сельского</w:t>
      </w:r>
      <w:r w:rsidR="00B64FDF" w:rsidRPr="00CE5B0E">
        <w:rPr>
          <w:rFonts w:ascii="Times New Roman" w:hAnsi="Times New Roman" w:cs="Times New Roman"/>
          <w:sz w:val="24"/>
          <w:szCs w:val="24"/>
        </w:rPr>
        <w:t xml:space="preserve"> поселения</w:t>
      </w:r>
      <w:r w:rsidR="00571DEB" w:rsidRPr="00CE5B0E">
        <w:rPr>
          <w:rFonts w:ascii="Times New Roman" w:hAnsi="Times New Roman" w:cs="Times New Roman"/>
          <w:sz w:val="24"/>
          <w:szCs w:val="24"/>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C47B11" w:rsidRPr="00CE5B0E" w:rsidRDefault="00307793"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8.</w:t>
      </w:r>
      <w:r w:rsidR="00571DEB" w:rsidRPr="00CE5B0E">
        <w:rPr>
          <w:rFonts w:ascii="Times New Roman" w:hAnsi="Times New Roman" w:cs="Times New Roman"/>
          <w:sz w:val="24"/>
          <w:szCs w:val="24"/>
        </w:rPr>
        <w:t xml:space="preserve">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C47B11"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w:t>
      </w:r>
      <w:r w:rsidR="00C47B11" w:rsidRPr="00CE5B0E">
        <w:rPr>
          <w:rFonts w:ascii="Times New Roman" w:hAnsi="Times New Roman" w:cs="Times New Roman"/>
          <w:sz w:val="24"/>
          <w:szCs w:val="24"/>
        </w:rPr>
        <w:t>с</w:t>
      </w:r>
      <w:r w:rsidRPr="00CE5B0E">
        <w:rPr>
          <w:rFonts w:ascii="Times New Roman" w:hAnsi="Times New Roman" w:cs="Times New Roman"/>
          <w:sz w:val="24"/>
          <w:szCs w:val="24"/>
        </w:rPr>
        <w:t>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w:t>
      </w:r>
      <w:r w:rsidR="00C47B11" w:rsidRPr="00CE5B0E">
        <w:rPr>
          <w:rFonts w:ascii="Times New Roman" w:hAnsi="Times New Roman" w:cs="Times New Roman"/>
          <w:sz w:val="24"/>
          <w:szCs w:val="24"/>
        </w:rPr>
        <w:t>-</w:t>
      </w:r>
      <w:r w:rsidRPr="00CE5B0E">
        <w:rPr>
          <w:rFonts w:ascii="Times New Roman" w:hAnsi="Times New Roman" w:cs="Times New Roman"/>
          <w:sz w:val="24"/>
          <w:szCs w:val="24"/>
        </w:rPr>
        <w:t xml:space="preserve">частного партнерства. </w:t>
      </w:r>
    </w:p>
    <w:p w:rsidR="00571DEB" w:rsidRPr="00CE5B0E" w:rsidRDefault="00571DEB" w:rsidP="00571DEB">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CE5B0E">
        <w:rPr>
          <w:rFonts w:ascii="Times New Roman" w:hAnsi="Times New Roman" w:cs="Times New Roman"/>
          <w:sz w:val="24"/>
          <w:szCs w:val="24"/>
        </w:rPr>
        <w:t xml:space="preserve">10.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3E46A3">
        <w:rPr>
          <w:rFonts w:ascii="Times New Roman" w:hAnsi="Times New Roman" w:cs="Times New Roman"/>
          <w:sz w:val="24"/>
          <w:szCs w:val="24"/>
        </w:rPr>
        <w:t>сельского</w:t>
      </w:r>
      <w:r w:rsidR="00B64FDF"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w:t>
      </w:r>
    </w:p>
    <w:p w:rsidR="00571DEB" w:rsidRPr="00CE5B0E" w:rsidRDefault="00571DEB" w:rsidP="00962BB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251A85" w:rsidRPr="00CE5B0E" w:rsidRDefault="00251A85" w:rsidP="00962BB3">
      <w:pPr>
        <w:autoSpaceDE w:val="0"/>
        <w:autoSpaceDN w:val="0"/>
        <w:adjustRightInd w:val="0"/>
        <w:spacing w:after="0" w:line="240" w:lineRule="auto"/>
        <w:ind w:firstLine="540"/>
        <w:jc w:val="both"/>
        <w:rPr>
          <w:rFonts w:ascii="Times New Roman" w:hAnsi="Times New Roman" w:cs="Times New Roman"/>
          <w:sz w:val="24"/>
          <w:szCs w:val="24"/>
        </w:rPr>
      </w:pPr>
    </w:p>
    <w:p w:rsidR="00962BB3"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t>Часть II.</w:t>
      </w:r>
    </w:p>
    <w:p w:rsidR="007E6A25"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t>ЭЛЕМЕНТЫ БЛАГОУСТРОЙСТВА</w:t>
      </w:r>
    </w:p>
    <w:p w:rsidR="007E6A25" w:rsidRPr="00CE5B0E" w:rsidRDefault="007E6A25" w:rsidP="00962BB3">
      <w:pPr>
        <w:autoSpaceDE w:val="0"/>
        <w:autoSpaceDN w:val="0"/>
        <w:adjustRightInd w:val="0"/>
        <w:spacing w:after="0" w:line="240" w:lineRule="auto"/>
        <w:jc w:val="center"/>
        <w:rPr>
          <w:rFonts w:ascii="Times New Roman" w:hAnsi="Times New Roman" w:cs="Times New Roman"/>
          <w:b/>
          <w:sz w:val="24"/>
          <w:szCs w:val="24"/>
        </w:rPr>
      </w:pPr>
    </w:p>
    <w:p w:rsidR="007E6A25" w:rsidRPr="00CE5B0E" w:rsidRDefault="007E6A25" w:rsidP="00962BB3">
      <w:pPr>
        <w:autoSpaceDE w:val="0"/>
        <w:autoSpaceDN w:val="0"/>
        <w:adjustRightInd w:val="0"/>
        <w:spacing w:after="0" w:line="240" w:lineRule="auto"/>
        <w:jc w:val="center"/>
        <w:outlineLvl w:val="1"/>
        <w:rPr>
          <w:rFonts w:ascii="Times New Roman" w:hAnsi="Times New Roman" w:cs="Times New Roman"/>
          <w:b/>
          <w:sz w:val="24"/>
          <w:szCs w:val="24"/>
        </w:rPr>
      </w:pPr>
      <w:r w:rsidRPr="00CE5B0E">
        <w:rPr>
          <w:rFonts w:ascii="Times New Roman" w:hAnsi="Times New Roman" w:cs="Times New Roman"/>
          <w:b/>
          <w:sz w:val="24"/>
          <w:szCs w:val="24"/>
        </w:rPr>
        <w:t>Раздел 1. МАЛЫЕ АРХИТЕКТУРНЫЕ ФОРМЫ</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5671A0"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Статья 3</w:t>
      </w:r>
      <w:r w:rsidR="007E6A25" w:rsidRPr="00CE5B0E">
        <w:rPr>
          <w:rFonts w:ascii="Times New Roman" w:hAnsi="Times New Roman" w:cs="Times New Roman"/>
          <w:sz w:val="24"/>
          <w:szCs w:val="24"/>
        </w:rPr>
        <w:t>. Малые архитектурные формы</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sidR="00A45D16">
        <w:rPr>
          <w:rFonts w:ascii="Times New Roman" w:hAnsi="Times New Roman" w:cs="Times New Roman"/>
          <w:sz w:val="24"/>
          <w:szCs w:val="24"/>
        </w:rPr>
        <w:t>сельская</w:t>
      </w:r>
      <w:r w:rsidRPr="00CE5B0E">
        <w:rPr>
          <w:rFonts w:ascii="Times New Roman" w:hAnsi="Times New Roman" w:cs="Times New Roman"/>
          <w:sz w:val="24"/>
          <w:szCs w:val="24"/>
        </w:rPr>
        <w:t xml:space="preserve"> мебель, коммунально-бытовое и техническое оборудование, располагаемое на территории муниципального образования.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2. Размещение (установка, сооружение) малых архитектурных форм на территориях общего пользования в </w:t>
      </w:r>
      <w:r w:rsidR="003E46A3">
        <w:rPr>
          <w:rFonts w:ascii="Times New Roman" w:hAnsi="Times New Roman" w:cs="Times New Roman"/>
          <w:sz w:val="24"/>
          <w:szCs w:val="24"/>
        </w:rPr>
        <w:t>сельском</w:t>
      </w:r>
      <w:r w:rsidR="00B64FDF" w:rsidRPr="00CE5B0E">
        <w:rPr>
          <w:rFonts w:ascii="Times New Roman" w:hAnsi="Times New Roman" w:cs="Times New Roman"/>
          <w:sz w:val="24"/>
          <w:szCs w:val="24"/>
        </w:rPr>
        <w:t xml:space="preserve"> поселении</w:t>
      </w:r>
      <w:r w:rsidR="003E46A3">
        <w:rPr>
          <w:rFonts w:ascii="Times New Roman" w:hAnsi="Times New Roman" w:cs="Times New Roman"/>
          <w:sz w:val="24"/>
          <w:szCs w:val="24"/>
        </w:rPr>
        <w:t xml:space="preserve"> </w:t>
      </w:r>
      <w:r w:rsidRPr="00CE5B0E">
        <w:rPr>
          <w:rFonts w:ascii="Times New Roman" w:hAnsi="Times New Roman" w:cs="Times New Roman"/>
          <w:sz w:val="24"/>
          <w:szCs w:val="24"/>
        </w:rPr>
        <w:t>осуществляется в соответствии с нормами градостроительства и землепользования.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Малые архитектурные формы должны иметь конструктивное решение, гарантирующее их устойчивость, над</w:t>
      </w:r>
      <w:r w:rsidR="005A493D" w:rsidRPr="00CE5B0E">
        <w:rPr>
          <w:rFonts w:ascii="Times New Roman" w:hAnsi="Times New Roman" w:cs="Times New Roman"/>
          <w:sz w:val="24"/>
          <w:szCs w:val="24"/>
        </w:rPr>
        <w:t>ежность и безопасность граждан.</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Малые архитектурные формы, устанавливаемые с нарушением требований настоящих Правил, подлежат демонтажу.</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5671A0"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Статья 4</w:t>
      </w:r>
      <w:r w:rsidR="007E6A25" w:rsidRPr="00CE5B0E">
        <w:rPr>
          <w:rFonts w:ascii="Times New Roman" w:hAnsi="Times New Roman" w:cs="Times New Roman"/>
          <w:sz w:val="24"/>
          <w:szCs w:val="24"/>
        </w:rPr>
        <w:t>. Содержание малых архитектурных форм</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B64FDF"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2" w:name="Par15"/>
      <w:bookmarkEnd w:id="2"/>
      <w:r w:rsidRPr="00CE5B0E">
        <w:rPr>
          <w:rFonts w:ascii="Times New Roman" w:hAnsi="Times New Roman" w:cs="Times New Roman"/>
          <w:sz w:val="24"/>
          <w:szCs w:val="24"/>
        </w:rPr>
        <w:t xml:space="preserve">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w:t>
      </w:r>
      <w:r w:rsidR="003E46A3">
        <w:rPr>
          <w:rFonts w:ascii="Times New Roman" w:hAnsi="Times New Roman" w:cs="Times New Roman"/>
          <w:sz w:val="24"/>
          <w:szCs w:val="24"/>
        </w:rPr>
        <w:t>сельских</w:t>
      </w:r>
      <w:r w:rsidRPr="00CE5B0E">
        <w:rPr>
          <w:rFonts w:ascii="Times New Roman" w:hAnsi="Times New Roman" w:cs="Times New Roman"/>
          <w:sz w:val="24"/>
          <w:szCs w:val="24"/>
        </w:rPr>
        <w:t xml:space="preserve">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w:t>
      </w:r>
      <w:r w:rsidR="00B64FDF" w:rsidRPr="00CE5B0E">
        <w:rPr>
          <w:rFonts w:ascii="Times New Roman" w:hAnsi="Times New Roman" w:cs="Times New Roman"/>
          <w:sz w:val="24"/>
          <w:szCs w:val="24"/>
        </w:rPr>
        <w:t xml:space="preserve">. </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00EE05D6" w:rsidRPr="00CE5B0E">
          <w:rPr>
            <w:rFonts w:ascii="Times New Roman" w:hAnsi="Times New Roman" w:cs="Times New Roman"/>
            <w:sz w:val="24"/>
            <w:szCs w:val="24"/>
          </w:rPr>
          <w:t>абзаце</w:t>
        </w:r>
        <w:r w:rsidRPr="00CE5B0E">
          <w:rPr>
            <w:rFonts w:ascii="Times New Roman" w:hAnsi="Times New Roman" w:cs="Times New Roman"/>
            <w:sz w:val="24"/>
            <w:szCs w:val="24"/>
          </w:rPr>
          <w:t xml:space="preserve"> 2</w:t>
        </w:r>
      </w:hyperlink>
      <w:r w:rsidRPr="00CE5B0E">
        <w:rPr>
          <w:rFonts w:ascii="Times New Roman" w:hAnsi="Times New Roman" w:cs="Times New Roman"/>
          <w:sz w:val="24"/>
          <w:szCs w:val="24"/>
        </w:rPr>
        <w:t xml:space="preserve"> настоящей статьи, по мере необходимости. Окраска производится по мере необходимости, но не менее одного раза в год.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 территории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3E46A3">
        <w:rPr>
          <w:rFonts w:ascii="Times New Roman" w:hAnsi="Times New Roman" w:cs="Times New Roman"/>
          <w:sz w:val="24"/>
          <w:szCs w:val="24"/>
        </w:rPr>
        <w:t xml:space="preserve"> </w:t>
      </w:r>
      <w:r w:rsidRPr="00CE5B0E">
        <w:rPr>
          <w:rFonts w:ascii="Times New Roman" w:hAnsi="Times New Roman" w:cs="Times New Roman"/>
          <w:sz w:val="24"/>
          <w:szCs w:val="24"/>
        </w:rPr>
        <w:t>запрещается загрязнять, повреждать, самовольно переставлять скамейки, декоративные вазы, урны для мусора и другие малые архитектурные формы.</w:t>
      </w:r>
    </w:p>
    <w:p w:rsidR="005A493D" w:rsidRPr="00CE5B0E" w:rsidRDefault="005A493D" w:rsidP="00962BB3">
      <w:pPr>
        <w:autoSpaceDE w:val="0"/>
        <w:autoSpaceDN w:val="0"/>
        <w:adjustRightInd w:val="0"/>
        <w:spacing w:after="0" w:line="240" w:lineRule="auto"/>
        <w:ind w:firstLine="540"/>
        <w:jc w:val="both"/>
        <w:rPr>
          <w:rFonts w:ascii="Times New Roman" w:hAnsi="Times New Roman" w:cs="Times New Roman"/>
          <w:sz w:val="24"/>
          <w:szCs w:val="24"/>
        </w:rPr>
      </w:pPr>
    </w:p>
    <w:p w:rsidR="005A493D" w:rsidRPr="00CE5B0E" w:rsidRDefault="005A493D"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5</w:t>
      </w:r>
      <w:r w:rsidRPr="00CE5B0E">
        <w:rPr>
          <w:rFonts w:ascii="Times New Roman" w:hAnsi="Times New Roman" w:cs="Times New Roman"/>
          <w:sz w:val="24"/>
          <w:szCs w:val="24"/>
        </w:rPr>
        <w:t>. Элементы монументально-декоративного оформления</w:t>
      </w:r>
    </w:p>
    <w:p w:rsidR="00CD6E98" w:rsidRPr="00CE5B0E" w:rsidRDefault="00CD6E98" w:rsidP="00962BB3">
      <w:pPr>
        <w:autoSpaceDE w:val="0"/>
        <w:autoSpaceDN w:val="0"/>
        <w:adjustRightInd w:val="0"/>
        <w:spacing w:after="0" w:line="240" w:lineRule="auto"/>
        <w:ind w:firstLine="540"/>
        <w:jc w:val="both"/>
        <w:rPr>
          <w:rFonts w:ascii="Times New Roman" w:hAnsi="Times New Roman" w:cs="Times New Roman"/>
          <w:sz w:val="24"/>
          <w:szCs w:val="24"/>
        </w:rPr>
      </w:pPr>
    </w:p>
    <w:p w:rsidR="005A493D" w:rsidRPr="00CE5B0E" w:rsidRDefault="005A493D"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К элементам монументально-декоративного оформления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3E46A3">
        <w:rPr>
          <w:rFonts w:ascii="Times New Roman" w:hAnsi="Times New Roman" w:cs="Times New Roman"/>
          <w:sz w:val="24"/>
          <w:szCs w:val="24"/>
        </w:rPr>
        <w:t xml:space="preserve"> </w:t>
      </w:r>
      <w:r w:rsidRPr="00CE5B0E">
        <w:rPr>
          <w:rFonts w:ascii="Times New Roman" w:hAnsi="Times New Roman" w:cs="Times New Roman"/>
          <w:sz w:val="24"/>
          <w:szCs w:val="24"/>
        </w:rPr>
        <w:t xml:space="preserve">относятся скульптурно-архитектурные композиции, монументально-декоративные композиции, монументы, памятные знаки и др. Произведения монументального и декоративного искусства следует размещать на территории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3E46A3">
        <w:rPr>
          <w:rFonts w:ascii="Times New Roman" w:hAnsi="Times New Roman" w:cs="Times New Roman"/>
          <w:sz w:val="24"/>
          <w:szCs w:val="24"/>
        </w:rPr>
        <w:t xml:space="preserve"> </w:t>
      </w:r>
      <w:r w:rsidRPr="00CE5B0E">
        <w:rPr>
          <w:rFonts w:ascii="Times New Roman" w:hAnsi="Times New Roman" w:cs="Times New Roman"/>
          <w:sz w:val="24"/>
          <w:szCs w:val="24"/>
        </w:rPr>
        <w:t xml:space="preserve">с согласованием администрации </w:t>
      </w:r>
      <w:r w:rsidR="00C5528E">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D10957" w:rsidRPr="00CE5B0E" w:rsidRDefault="00D10957" w:rsidP="00962BB3">
      <w:pPr>
        <w:autoSpaceDE w:val="0"/>
        <w:autoSpaceDN w:val="0"/>
        <w:adjustRightInd w:val="0"/>
        <w:spacing w:after="0" w:line="240" w:lineRule="auto"/>
        <w:ind w:firstLine="540"/>
        <w:jc w:val="both"/>
        <w:rPr>
          <w:rFonts w:ascii="Times New Roman" w:hAnsi="Times New Roman" w:cs="Times New Roman"/>
          <w:sz w:val="24"/>
          <w:szCs w:val="24"/>
        </w:rPr>
      </w:pPr>
    </w:p>
    <w:p w:rsidR="00D10957" w:rsidRPr="00CE5B0E" w:rsidRDefault="00D10957"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6</w:t>
      </w:r>
      <w:r w:rsidRPr="00CE5B0E">
        <w:rPr>
          <w:rFonts w:ascii="Times New Roman" w:hAnsi="Times New Roman" w:cs="Times New Roman"/>
          <w:sz w:val="24"/>
          <w:szCs w:val="24"/>
        </w:rPr>
        <w:t>. Средства наружной рекламы и информации</w:t>
      </w:r>
    </w:p>
    <w:p w:rsidR="00D10957" w:rsidRPr="00CE5B0E" w:rsidRDefault="00D10957" w:rsidP="00962BB3">
      <w:pPr>
        <w:autoSpaceDE w:val="0"/>
        <w:autoSpaceDN w:val="0"/>
        <w:adjustRightInd w:val="0"/>
        <w:spacing w:after="0" w:line="240" w:lineRule="auto"/>
        <w:jc w:val="both"/>
        <w:rPr>
          <w:rFonts w:ascii="Times New Roman" w:hAnsi="Times New Roman" w:cs="Times New Roman"/>
          <w:sz w:val="24"/>
          <w:szCs w:val="24"/>
        </w:rPr>
      </w:pPr>
    </w:p>
    <w:p w:rsidR="005671A0" w:rsidRPr="00CE5B0E" w:rsidRDefault="00D10957" w:rsidP="005671A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w:t>
      </w:r>
      <w:r w:rsidR="005671A0" w:rsidRPr="00CE5B0E">
        <w:rPr>
          <w:rFonts w:ascii="Times New Roman" w:hAnsi="Times New Roman" w:cs="Times New Roman"/>
          <w:sz w:val="24"/>
          <w:szCs w:val="24"/>
        </w:rPr>
        <w:t xml:space="preserve"> с законодательством Российской Федерации, Воронежской области, Уставом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5671A0" w:rsidRPr="00CE5B0E">
        <w:rPr>
          <w:rFonts w:ascii="Times New Roman" w:hAnsi="Times New Roman" w:cs="Times New Roman"/>
          <w:sz w:val="24"/>
          <w:szCs w:val="24"/>
        </w:rPr>
        <w:t xml:space="preserve"> и муниципальными правовыми актами  органов местного самоуправления </w:t>
      </w:r>
      <w:r w:rsidR="003E4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5671A0" w:rsidRPr="00CE5B0E">
        <w:rPr>
          <w:rFonts w:ascii="Times New Roman" w:hAnsi="Times New Roman" w:cs="Times New Roman"/>
          <w:sz w:val="24"/>
          <w:szCs w:val="24"/>
        </w:rPr>
        <w:t xml:space="preserve"> и органов местного самоуправления </w:t>
      </w:r>
      <w:r w:rsidR="00610B5F" w:rsidRPr="00CE5B0E">
        <w:rPr>
          <w:rFonts w:ascii="Times New Roman" w:hAnsi="Times New Roman" w:cs="Times New Roman"/>
          <w:sz w:val="24"/>
          <w:szCs w:val="24"/>
        </w:rPr>
        <w:t>Новохоперского</w:t>
      </w:r>
      <w:r w:rsidR="005671A0" w:rsidRPr="00CE5B0E">
        <w:rPr>
          <w:rFonts w:ascii="Times New Roman" w:hAnsi="Times New Roman" w:cs="Times New Roman"/>
          <w:sz w:val="24"/>
          <w:szCs w:val="24"/>
        </w:rPr>
        <w:t xml:space="preserve"> муниципального района. </w:t>
      </w:r>
    </w:p>
    <w:p w:rsidR="00D10957" w:rsidRPr="00CE5B0E" w:rsidRDefault="00D10957"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допускается на данных местах должна соответствовать документам</w:t>
      </w:r>
      <w:r w:rsidR="003E46A3">
        <w:rPr>
          <w:rFonts w:ascii="Times New Roman" w:hAnsi="Times New Roman" w:cs="Times New Roman"/>
          <w:sz w:val="24"/>
          <w:szCs w:val="24"/>
        </w:rPr>
        <w:t xml:space="preserve"> </w:t>
      </w:r>
      <w:r w:rsidR="00CA44DB" w:rsidRPr="00CE5B0E">
        <w:rPr>
          <w:rFonts w:ascii="Times New Roman" w:hAnsi="Times New Roman" w:cs="Times New Roman"/>
          <w:sz w:val="24"/>
          <w:szCs w:val="24"/>
        </w:rPr>
        <w:t xml:space="preserve">территориального планирования </w:t>
      </w:r>
      <w:r w:rsidRPr="00CE5B0E">
        <w:rPr>
          <w:rFonts w:ascii="Times New Roman" w:hAnsi="Times New Roman" w:cs="Times New Roman"/>
          <w:sz w:val="24"/>
          <w:szCs w:val="24"/>
        </w:rPr>
        <w:t>и обеспечивать соблюдение внешнего архитектурного облика сложившейся застройки, градостроительных норм и правил, требований безопасности.</w:t>
      </w:r>
    </w:p>
    <w:p w:rsidR="00D10957" w:rsidRPr="00CE5B0E" w:rsidRDefault="00D10957"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w:t>
      </w:r>
      <w:r w:rsidR="00CA44DB" w:rsidRPr="00CE5B0E">
        <w:rPr>
          <w:rFonts w:ascii="Times New Roman" w:hAnsi="Times New Roman" w:cs="Times New Roman"/>
          <w:sz w:val="24"/>
          <w:szCs w:val="24"/>
        </w:rPr>
        <w:t>,</w:t>
      </w:r>
      <w:r w:rsidRPr="00CE5B0E">
        <w:rPr>
          <w:rFonts w:ascii="Times New Roman" w:hAnsi="Times New Roman" w:cs="Times New Roman"/>
          <w:sz w:val="24"/>
          <w:szCs w:val="24"/>
        </w:rPr>
        <w:t xml:space="preserve"> остановочных пунктах, газонах, клумбах, в парках и скверах, зеленых зонах.</w:t>
      </w:r>
    </w:p>
    <w:p w:rsidR="005671A0" w:rsidRPr="00CE5B0E" w:rsidRDefault="005671A0" w:rsidP="00962BB3">
      <w:pPr>
        <w:autoSpaceDE w:val="0"/>
        <w:autoSpaceDN w:val="0"/>
        <w:adjustRightInd w:val="0"/>
        <w:spacing w:after="0" w:line="240" w:lineRule="auto"/>
        <w:jc w:val="both"/>
        <w:rPr>
          <w:rFonts w:ascii="Times New Roman" w:hAnsi="Times New Roman" w:cs="Times New Roman"/>
          <w:sz w:val="24"/>
          <w:szCs w:val="24"/>
        </w:rPr>
      </w:pPr>
    </w:p>
    <w:p w:rsidR="007E6A25" w:rsidRPr="00A45D16"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A45D16">
        <w:rPr>
          <w:rFonts w:ascii="Times New Roman" w:hAnsi="Times New Roman" w:cs="Times New Roman"/>
          <w:sz w:val="24"/>
          <w:szCs w:val="24"/>
        </w:rPr>
        <w:t xml:space="preserve">Статья </w:t>
      </w:r>
      <w:r w:rsidR="005671A0" w:rsidRPr="00A45D16">
        <w:rPr>
          <w:rFonts w:ascii="Times New Roman" w:hAnsi="Times New Roman" w:cs="Times New Roman"/>
          <w:sz w:val="24"/>
          <w:szCs w:val="24"/>
        </w:rPr>
        <w:t>7</w:t>
      </w:r>
      <w:r w:rsidRPr="00A45D16">
        <w:rPr>
          <w:rFonts w:ascii="Times New Roman" w:hAnsi="Times New Roman" w:cs="Times New Roman"/>
          <w:sz w:val="24"/>
          <w:szCs w:val="24"/>
        </w:rPr>
        <w:t>. Водные устройства</w:t>
      </w:r>
    </w:p>
    <w:p w:rsidR="007E6A25" w:rsidRPr="00A45D16"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A45D1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45D16">
        <w:rPr>
          <w:rFonts w:ascii="Times New Roman" w:hAnsi="Times New Roman" w:cs="Times New Roman"/>
          <w:sz w:val="24"/>
          <w:szCs w:val="24"/>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7E6A25" w:rsidRPr="00A45D1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45D16">
        <w:rPr>
          <w:rFonts w:ascii="Times New Roman" w:hAnsi="Times New Roman" w:cs="Times New Roman"/>
          <w:sz w:val="24"/>
          <w:szCs w:val="24"/>
        </w:rPr>
        <w:t>Фонтаны проектируются на основании индивидуальных проектов.</w:t>
      </w:r>
    </w:p>
    <w:p w:rsidR="007E6A25" w:rsidRPr="00A45D1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45D16">
        <w:rPr>
          <w:rFonts w:ascii="Times New Roman" w:hAnsi="Times New Roman" w:cs="Times New Roman"/>
          <w:sz w:val="24"/>
          <w:szCs w:val="24"/>
        </w:rPr>
        <w:t>Фонтаны должны функционировать стабильно с техническими перерывами на проведение профилактического осмотра и ремонта.</w:t>
      </w:r>
    </w:p>
    <w:p w:rsidR="007E6A25" w:rsidRPr="00A45D1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45D16">
        <w:rPr>
          <w:rFonts w:ascii="Times New Roman" w:hAnsi="Times New Roman" w:cs="Times New Roman"/>
          <w:sz w:val="24"/>
          <w:szCs w:val="24"/>
        </w:rPr>
        <w:t>Ежегодно должно выполняться техническое обслуживание и текущий ремонт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монтаж и демонтаж фонтанного оборудования, ревизию насосов и перемотку электродвигателей.</w:t>
      </w:r>
    </w:p>
    <w:p w:rsidR="007E6A25" w:rsidRPr="00A45D1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45D16">
        <w:rPr>
          <w:rFonts w:ascii="Times New Roman" w:hAnsi="Times New Roman" w:cs="Times New Roman"/>
          <w:sz w:val="24"/>
          <w:szCs w:val="24"/>
        </w:rPr>
        <w:t>В период работы фонтанов очистка водной поверхности от мусора производится ежедневно.</w:t>
      </w:r>
    </w:p>
    <w:p w:rsidR="007E6A25" w:rsidRPr="00A45D1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45D16">
        <w:rPr>
          <w:rFonts w:ascii="Times New Roman" w:hAnsi="Times New Roman" w:cs="Times New Roman"/>
          <w:sz w:val="24"/>
          <w:szCs w:val="24"/>
        </w:rPr>
        <w:t>Содержание в исправном состоянии и ремонт фонтанов осуществляется их владельцами.</w:t>
      </w:r>
    </w:p>
    <w:p w:rsidR="007E6A25" w:rsidRPr="00A45D1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45D16">
        <w:rPr>
          <w:rFonts w:ascii="Times New Roman" w:hAnsi="Times New Roman" w:cs="Times New Roman"/>
          <w:sz w:val="24"/>
          <w:szCs w:val="24"/>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45D16">
        <w:rPr>
          <w:rFonts w:ascii="Times New Roman" w:hAnsi="Times New Roman" w:cs="Times New Roman"/>
          <w:sz w:val="24"/>
          <w:szCs w:val="24"/>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8</w:t>
      </w:r>
      <w:r w:rsidRPr="00CE5B0E">
        <w:rPr>
          <w:rFonts w:ascii="Times New Roman" w:hAnsi="Times New Roman" w:cs="Times New Roman"/>
          <w:sz w:val="24"/>
          <w:szCs w:val="24"/>
        </w:rPr>
        <w:t xml:space="preserve">. </w:t>
      </w:r>
      <w:r w:rsidR="00A45D16">
        <w:rPr>
          <w:rFonts w:ascii="Times New Roman" w:hAnsi="Times New Roman" w:cs="Times New Roman"/>
          <w:sz w:val="24"/>
          <w:szCs w:val="24"/>
        </w:rPr>
        <w:t>Сельская</w:t>
      </w:r>
      <w:r w:rsidRPr="00CE5B0E">
        <w:rPr>
          <w:rFonts w:ascii="Times New Roman" w:hAnsi="Times New Roman" w:cs="Times New Roman"/>
          <w:sz w:val="24"/>
          <w:szCs w:val="24"/>
        </w:rPr>
        <w:t xml:space="preserve"> мебель</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К </w:t>
      </w:r>
      <w:r w:rsidR="00A45D16">
        <w:rPr>
          <w:rFonts w:ascii="Times New Roman" w:hAnsi="Times New Roman" w:cs="Times New Roman"/>
          <w:sz w:val="24"/>
          <w:szCs w:val="24"/>
        </w:rPr>
        <w:t>сельской</w:t>
      </w:r>
      <w:r w:rsidRPr="00CE5B0E">
        <w:rPr>
          <w:rFonts w:ascii="Times New Roman" w:hAnsi="Times New Roman" w:cs="Times New Roman"/>
          <w:sz w:val="24"/>
          <w:szCs w:val="24"/>
        </w:rPr>
        <w:t xml:space="preserve"> мебели относятся различные виды скаме</w:t>
      </w:r>
      <w:r w:rsidR="00DF5B14" w:rsidRPr="00CE5B0E">
        <w:rPr>
          <w:rFonts w:ascii="Times New Roman" w:hAnsi="Times New Roman" w:cs="Times New Roman"/>
          <w:sz w:val="24"/>
          <w:szCs w:val="24"/>
        </w:rPr>
        <w:t xml:space="preserve">й </w:t>
      </w:r>
      <w:r w:rsidRPr="00CE5B0E">
        <w:rPr>
          <w:rFonts w:ascii="Times New Roman" w:hAnsi="Times New Roman" w:cs="Times New Roman"/>
          <w:sz w:val="24"/>
          <w:szCs w:val="24"/>
        </w:rPr>
        <w:t>отдыха, размещаемые на территории общественных пространств, скамеек и столов на площадках для настольных игр, детских площадках.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B23607"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Запрещается повреждать, ломать, загрязнять </w:t>
      </w:r>
      <w:r w:rsidR="00A45D16">
        <w:rPr>
          <w:rFonts w:ascii="Times New Roman" w:hAnsi="Times New Roman" w:cs="Times New Roman"/>
          <w:sz w:val="24"/>
          <w:szCs w:val="24"/>
        </w:rPr>
        <w:t>сельскую</w:t>
      </w:r>
      <w:r w:rsidRPr="00CE5B0E">
        <w:rPr>
          <w:rFonts w:ascii="Times New Roman" w:hAnsi="Times New Roman" w:cs="Times New Roman"/>
          <w:sz w:val="24"/>
          <w:szCs w:val="24"/>
        </w:rPr>
        <w:t xml:space="preserve"> мебель, делать надписи на скамьях и столах. </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Установку, содержание и ремонт </w:t>
      </w:r>
      <w:r w:rsidR="00A45D16">
        <w:rPr>
          <w:rFonts w:ascii="Times New Roman" w:hAnsi="Times New Roman" w:cs="Times New Roman"/>
          <w:sz w:val="24"/>
          <w:szCs w:val="24"/>
        </w:rPr>
        <w:t>сельской</w:t>
      </w:r>
      <w:r w:rsidRPr="00CE5B0E">
        <w:rPr>
          <w:rFonts w:ascii="Times New Roman" w:hAnsi="Times New Roman" w:cs="Times New Roman"/>
          <w:sz w:val="24"/>
          <w:szCs w:val="24"/>
        </w:rPr>
        <w:t xml:space="preserve">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F5B14" w:rsidRPr="00CE5B0E" w:rsidRDefault="00DF5B14"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Количество размещаемой </w:t>
      </w:r>
      <w:r w:rsidR="00A45D16">
        <w:rPr>
          <w:rFonts w:ascii="Times New Roman" w:hAnsi="Times New Roman" w:cs="Times New Roman"/>
          <w:sz w:val="24"/>
          <w:szCs w:val="24"/>
        </w:rPr>
        <w:t>сельской</w:t>
      </w:r>
      <w:r w:rsidRPr="00CE5B0E">
        <w:rPr>
          <w:rFonts w:ascii="Times New Roman" w:hAnsi="Times New Roman" w:cs="Times New Roman"/>
          <w:sz w:val="24"/>
          <w:szCs w:val="24"/>
        </w:rPr>
        <w:t xml:space="preserve"> мебели, зависит от функционального назначения территории и количества посетителей на этой территории.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9</w:t>
      </w:r>
      <w:r w:rsidRPr="00CE5B0E">
        <w:rPr>
          <w:rFonts w:ascii="Times New Roman" w:hAnsi="Times New Roman" w:cs="Times New Roman"/>
          <w:sz w:val="24"/>
          <w:szCs w:val="24"/>
        </w:rPr>
        <w:t>. Уличное коммунально-бытовое оборудование</w:t>
      </w:r>
    </w:p>
    <w:p w:rsidR="007E6A25" w:rsidRPr="00CE5B0E" w:rsidRDefault="007E6A25"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F5B14" w:rsidRPr="00CE5B0E" w:rsidRDefault="00DF5B14"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Уличное коммунально-бытовое оборудование предназначено для сбора мусора либо обслуживания др</w:t>
      </w:r>
      <w:r w:rsidR="00DF5B14" w:rsidRPr="00CE5B0E">
        <w:rPr>
          <w:rFonts w:ascii="Times New Roman" w:hAnsi="Times New Roman" w:cs="Times New Roman"/>
          <w:sz w:val="24"/>
          <w:szCs w:val="24"/>
        </w:rPr>
        <w:t>угих элементов благоустройства</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3" w:name="Par43"/>
      <w:bookmarkEnd w:id="3"/>
      <w:r w:rsidRPr="00CE5B0E">
        <w:rPr>
          <w:rFonts w:ascii="Times New Roman" w:hAnsi="Times New Roman" w:cs="Times New Roman"/>
          <w:sz w:val="24"/>
          <w:szCs w:val="24"/>
        </w:rPr>
        <w:t>Для предотвращения засорения улиц, площадей и других общественных мест на территории</w:t>
      </w:r>
      <w:r w:rsidR="00A45D16">
        <w:rPr>
          <w:rFonts w:ascii="Times New Roman" w:hAnsi="Times New Roman" w:cs="Times New Roman"/>
          <w:sz w:val="24"/>
          <w:szCs w:val="24"/>
        </w:rPr>
        <w:t xml:space="preserve"> сельского</w:t>
      </w:r>
      <w:r w:rsidR="00AC1F84" w:rsidRPr="00CE5B0E">
        <w:rPr>
          <w:rFonts w:ascii="Times New Roman" w:hAnsi="Times New Roman" w:cs="Times New Roman"/>
          <w:sz w:val="24"/>
          <w:szCs w:val="24"/>
        </w:rPr>
        <w:t xml:space="preserve"> поселения</w:t>
      </w:r>
      <w:r w:rsidR="00A45D16">
        <w:rPr>
          <w:rFonts w:ascii="Times New Roman" w:hAnsi="Times New Roman" w:cs="Times New Roman"/>
          <w:sz w:val="24"/>
          <w:szCs w:val="24"/>
        </w:rPr>
        <w:t xml:space="preserve"> </w:t>
      </w:r>
      <w:r w:rsidRPr="00CE5B0E">
        <w:rPr>
          <w:rFonts w:ascii="Times New Roman" w:hAnsi="Times New Roman" w:cs="Times New Roman"/>
          <w:sz w:val="24"/>
          <w:szCs w:val="24"/>
        </w:rPr>
        <w:t>должны устанавливаться урны (менее 0,5 куб. 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организациями и гражданами - у входов в здания, сооружения, находящиеся в их собственности (владении, пользовании);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7E6A25" w:rsidRPr="00CE5B0E" w:rsidRDefault="00FE35D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собственниками помещений в многоквартирных домах при непосредственным управлении многоквартирным домом (управляющими организациями, товариществами собственников жилья, либо жилищными кооперативами или иные специализированными потребительскими кооперативами</w:t>
      </w:r>
      <w:r w:rsidRPr="006D5424">
        <w:rPr>
          <w:rFonts w:ascii="Times New Roman" w:hAnsi="Times New Roman" w:cs="Times New Roman"/>
          <w:sz w:val="24"/>
          <w:szCs w:val="24"/>
        </w:rPr>
        <w:t>)</w:t>
      </w:r>
      <w:r w:rsidR="007E6A25" w:rsidRPr="006D5424">
        <w:rPr>
          <w:rFonts w:ascii="Times New Roman" w:hAnsi="Times New Roman" w:cs="Times New Roman"/>
          <w:sz w:val="24"/>
          <w:szCs w:val="24"/>
        </w:rPr>
        <w:t>- у входов в многоквартирный жилой дом, на дворовой (внутриквартальной) территории;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Урны должны содержаться в исправном</w:t>
      </w:r>
      <w:r w:rsidR="00384D15" w:rsidRPr="00CE5B0E">
        <w:rPr>
          <w:rFonts w:ascii="Times New Roman" w:hAnsi="Times New Roman" w:cs="Times New Roman"/>
          <w:sz w:val="24"/>
          <w:szCs w:val="24"/>
        </w:rPr>
        <w:t xml:space="preserve"> состоянии,</w:t>
      </w:r>
      <w:r w:rsidRPr="00CE5B0E">
        <w:rPr>
          <w:rFonts w:ascii="Times New Roman" w:hAnsi="Times New Roman" w:cs="Times New Roman"/>
          <w:sz w:val="24"/>
          <w:szCs w:val="24"/>
        </w:rPr>
        <w:t xml:space="preserve"> иметь рельефное текстурирования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 основных пешеходных коммуникациях установку урн осуществляет администрация </w:t>
      </w:r>
      <w:r w:rsidR="00A45D16">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A45D16">
        <w:rPr>
          <w:rFonts w:ascii="Times New Roman" w:hAnsi="Times New Roman" w:cs="Times New Roman"/>
          <w:sz w:val="24"/>
          <w:szCs w:val="24"/>
        </w:rPr>
        <w:t xml:space="preserve"> </w:t>
      </w:r>
      <w:r w:rsidRPr="00CE5B0E">
        <w:rPr>
          <w:rFonts w:ascii="Times New Roman" w:hAnsi="Times New Roman" w:cs="Times New Roman"/>
          <w:sz w:val="24"/>
          <w:szCs w:val="24"/>
        </w:rPr>
        <w:t>в пределах бюджетных средств, выделяемых на эти цели.</w:t>
      </w:r>
    </w:p>
    <w:p w:rsidR="00DF5B14" w:rsidRPr="00CE5B0E" w:rsidRDefault="00DF5B14"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10</w:t>
      </w:r>
      <w:r w:rsidRPr="00CE5B0E">
        <w:rPr>
          <w:rFonts w:ascii="Times New Roman" w:hAnsi="Times New Roman" w:cs="Times New Roman"/>
          <w:sz w:val="24"/>
          <w:szCs w:val="24"/>
        </w:rPr>
        <w:t>. Ограждения, шлагбаумы и иные ограничивающие устройства</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DF5B14" w:rsidRPr="00CE5B0E" w:rsidRDefault="00DF5B14"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целях благоустройства на территории</w:t>
      </w:r>
      <w:r w:rsidR="00A45D16">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 территории </w:t>
      </w:r>
      <w:r w:rsidR="00A45D16">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A45D16">
        <w:rPr>
          <w:rFonts w:ascii="Times New Roman" w:hAnsi="Times New Roman" w:cs="Times New Roman"/>
          <w:sz w:val="24"/>
          <w:szCs w:val="24"/>
        </w:rPr>
        <w:t xml:space="preserve"> </w:t>
      </w:r>
      <w:r w:rsidRPr="00CE5B0E">
        <w:rPr>
          <w:rFonts w:ascii="Times New Roman" w:hAnsi="Times New Roman" w:cs="Times New Roman"/>
          <w:sz w:val="24"/>
          <w:szCs w:val="24"/>
        </w:rPr>
        <w:t>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ограждения строительных площадок и мест проведения ремонтных работ;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организации безопасного пешеходного движения вблизи проезжей части улиц и магистралей;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иных случаях, предусмотренных законодательством, муниципальными правовыми актами </w:t>
      </w:r>
      <w:r w:rsidR="00A45D16">
        <w:rPr>
          <w:rFonts w:ascii="Times New Roman" w:hAnsi="Times New Roman" w:cs="Times New Roman"/>
          <w:sz w:val="24"/>
          <w:szCs w:val="24"/>
        </w:rPr>
        <w:t>сельского</w:t>
      </w:r>
      <w:r w:rsidR="00B64FDF"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Ограничивающие устройства на территории </w:t>
      </w:r>
      <w:r w:rsidR="00A45D16">
        <w:rPr>
          <w:rFonts w:ascii="Times New Roman" w:hAnsi="Times New Roman" w:cs="Times New Roman"/>
          <w:sz w:val="24"/>
          <w:szCs w:val="24"/>
        </w:rPr>
        <w:t>поселения</w:t>
      </w:r>
      <w:r w:rsidRPr="00CE5B0E">
        <w:rPr>
          <w:rFonts w:ascii="Times New Roman" w:hAnsi="Times New Roman" w:cs="Times New Roman"/>
          <w:sz w:val="24"/>
          <w:szCs w:val="24"/>
        </w:rPr>
        <w:t xml:space="preserve"> должны проектироваться в соответствии с действующими техническими регламентами и иными нормативно-техническими документами.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Статья 1</w:t>
      </w:r>
      <w:r w:rsidR="005671A0" w:rsidRPr="00CE5B0E">
        <w:rPr>
          <w:rFonts w:ascii="Times New Roman" w:hAnsi="Times New Roman" w:cs="Times New Roman"/>
          <w:sz w:val="24"/>
          <w:szCs w:val="24"/>
        </w:rPr>
        <w:t>1</w:t>
      </w:r>
      <w:r w:rsidRPr="00CE5B0E">
        <w:rPr>
          <w:rFonts w:ascii="Times New Roman" w:hAnsi="Times New Roman" w:cs="Times New Roman"/>
          <w:sz w:val="24"/>
          <w:szCs w:val="24"/>
        </w:rPr>
        <w:t>. Уличное техническое оборудование</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w:t>
      </w:r>
      <w:r w:rsidR="001037B1" w:rsidRPr="00CE5B0E">
        <w:rPr>
          <w:rFonts w:ascii="Times New Roman" w:hAnsi="Times New Roman" w:cs="Times New Roman"/>
          <w:sz w:val="24"/>
          <w:szCs w:val="24"/>
        </w:rPr>
        <w:t xml:space="preserve">Установка технического оборудования, используемого для </w:t>
      </w:r>
      <w:r w:rsidR="001037B1" w:rsidRPr="00CE5B0E">
        <w:rPr>
          <w:rFonts w:ascii="Times New Roman" w:hAnsi="Times New Roman" w:cs="Times New Roman"/>
          <w:sz w:val="24"/>
          <w:szCs w:val="24"/>
        </w:rPr>
        <w:lastRenderedPageBreak/>
        <w:t>коммерческих целей, на земельных участках, находящихся в муниципальной собственности, или государственная собственность на которые</w:t>
      </w:r>
      <w:r w:rsidR="001037B1" w:rsidRPr="00CE5B0E">
        <w:rPr>
          <w:rFonts w:ascii="Times New Roman" w:hAnsi="Times New Roman" w:cs="Times New Roman"/>
          <w:color w:val="000000" w:themeColor="text1"/>
          <w:sz w:val="24"/>
          <w:szCs w:val="24"/>
        </w:rPr>
        <w:t xml:space="preserve"> не разграничена, производится в соответствии с Земельным </w:t>
      </w:r>
      <w:hyperlink r:id="rId8" w:history="1">
        <w:r w:rsidR="001037B1" w:rsidRPr="00CE5B0E">
          <w:rPr>
            <w:rFonts w:ascii="Times New Roman" w:hAnsi="Times New Roman" w:cs="Times New Roman"/>
            <w:color w:val="000000" w:themeColor="text1"/>
            <w:sz w:val="24"/>
            <w:szCs w:val="24"/>
          </w:rPr>
          <w:t>кодексом</w:t>
        </w:r>
      </w:hyperlink>
      <w:r w:rsidR="00A16923">
        <w:t xml:space="preserve"> </w:t>
      </w:r>
      <w:r w:rsidR="001037B1" w:rsidRPr="00CE5B0E">
        <w:rPr>
          <w:rFonts w:ascii="Times New Roman" w:hAnsi="Times New Roman" w:cs="Times New Roman"/>
          <w:sz w:val="24"/>
          <w:szCs w:val="24"/>
        </w:rPr>
        <w:t xml:space="preserve">Российской Федерации, другими федеральными законами, законами </w:t>
      </w:r>
      <w:r w:rsidR="00DC7FAC" w:rsidRPr="00CE5B0E">
        <w:rPr>
          <w:rFonts w:ascii="Times New Roman" w:hAnsi="Times New Roman" w:cs="Times New Roman"/>
          <w:sz w:val="24"/>
          <w:szCs w:val="24"/>
        </w:rPr>
        <w:t>Воронежской области</w:t>
      </w:r>
      <w:r w:rsidR="001037B1" w:rsidRPr="00CE5B0E">
        <w:rPr>
          <w:rFonts w:ascii="Times New Roman" w:hAnsi="Times New Roman" w:cs="Times New Roman"/>
          <w:sz w:val="24"/>
          <w:szCs w:val="24"/>
        </w:rPr>
        <w:t>, муниципальными правовыми актами</w:t>
      </w:r>
      <w:r w:rsidR="00A16923" w:rsidRPr="00A16923">
        <w:rPr>
          <w:rFonts w:ascii="Times New Roman" w:hAnsi="Times New Roman" w:cs="Times New Roman"/>
          <w:sz w:val="24"/>
          <w:szCs w:val="24"/>
        </w:rPr>
        <w:t xml:space="preserve"> </w:t>
      </w:r>
      <w:r w:rsidR="00A16923">
        <w:rPr>
          <w:rFonts w:ascii="Times New Roman" w:hAnsi="Times New Roman" w:cs="Times New Roman"/>
          <w:sz w:val="24"/>
          <w:szCs w:val="24"/>
        </w:rPr>
        <w:t>сельского</w:t>
      </w:r>
      <w:r w:rsidR="00A16923" w:rsidRPr="00CE5B0E">
        <w:rPr>
          <w:rFonts w:ascii="Times New Roman" w:hAnsi="Times New Roman" w:cs="Times New Roman"/>
          <w:sz w:val="24"/>
          <w:szCs w:val="24"/>
        </w:rPr>
        <w:t xml:space="preserve"> </w:t>
      </w:r>
      <w:r w:rsidR="00C15037" w:rsidRPr="00CE5B0E">
        <w:rPr>
          <w:rFonts w:ascii="Times New Roman" w:hAnsi="Times New Roman" w:cs="Times New Roman"/>
          <w:sz w:val="24"/>
          <w:szCs w:val="24"/>
        </w:rPr>
        <w:t>поселения</w:t>
      </w:r>
      <w:r w:rsidR="001037B1"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r w:rsidR="00A16923">
        <w:rPr>
          <w:rFonts w:ascii="Times New Roman" w:hAnsi="Times New Roman" w:cs="Times New Roman"/>
          <w:sz w:val="24"/>
          <w:szCs w:val="24"/>
        </w:rPr>
        <w:t xml:space="preserve"> </w:t>
      </w:r>
      <w:r w:rsidRPr="00CE5B0E">
        <w:rPr>
          <w:rFonts w:ascii="Times New Roman" w:hAnsi="Times New Roman" w:cs="Times New Roman"/>
          <w:sz w:val="24"/>
          <w:szCs w:val="24"/>
        </w:rPr>
        <w:t>Доступность зданий и сооружений для маломобильных групп населения).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вентиляционные шахты должны быть оборудованы решетками.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63179C" w:rsidRPr="00CE5B0E" w:rsidRDefault="0063179C"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pStyle w:val="ConsPlusNormal"/>
        <w:jc w:val="center"/>
        <w:outlineLvl w:val="2"/>
        <w:rPr>
          <w:rFonts w:ascii="Times New Roman" w:hAnsi="Times New Roman" w:cs="Times New Roman"/>
          <w:b/>
          <w:sz w:val="24"/>
          <w:szCs w:val="24"/>
        </w:rPr>
      </w:pPr>
      <w:r w:rsidRPr="00CE5B0E">
        <w:rPr>
          <w:rFonts w:ascii="Times New Roman" w:hAnsi="Times New Roman" w:cs="Times New Roman"/>
          <w:b/>
          <w:sz w:val="24"/>
          <w:szCs w:val="24"/>
        </w:rPr>
        <w:t>Раздел 2. ИГРОВОЕ И СПОРТИВНОЕ ОБОРУДОВАНИЕ</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outlineLvl w:val="3"/>
        <w:rPr>
          <w:rFonts w:ascii="Times New Roman" w:hAnsi="Times New Roman" w:cs="Times New Roman"/>
          <w:sz w:val="24"/>
          <w:szCs w:val="24"/>
        </w:rPr>
      </w:pPr>
      <w:bookmarkStart w:id="4" w:name="Par171"/>
      <w:bookmarkEnd w:id="4"/>
      <w:r w:rsidRPr="00CE5B0E">
        <w:rPr>
          <w:rFonts w:ascii="Times New Roman" w:hAnsi="Times New Roman" w:cs="Times New Roman"/>
          <w:sz w:val="24"/>
          <w:szCs w:val="24"/>
        </w:rPr>
        <w:t>Статья 1</w:t>
      </w:r>
      <w:r w:rsidR="005671A0" w:rsidRPr="00CE5B0E">
        <w:rPr>
          <w:rFonts w:ascii="Times New Roman" w:hAnsi="Times New Roman" w:cs="Times New Roman"/>
          <w:sz w:val="24"/>
          <w:szCs w:val="24"/>
        </w:rPr>
        <w:t>2</w:t>
      </w:r>
      <w:r w:rsidRPr="00CE5B0E">
        <w:rPr>
          <w:rFonts w:ascii="Times New Roman" w:hAnsi="Times New Roman" w:cs="Times New Roman"/>
          <w:sz w:val="24"/>
          <w:szCs w:val="24"/>
        </w:rPr>
        <w:t>. Требования к игровому и спортивному оборудованию</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Игровое и спортивное оборудование на территории </w:t>
      </w:r>
      <w:r w:rsidR="00A16923">
        <w:rPr>
          <w:rFonts w:ascii="Times New Roman" w:hAnsi="Times New Roman" w:cs="Times New Roman"/>
          <w:sz w:val="24"/>
          <w:szCs w:val="24"/>
        </w:rPr>
        <w:t>поселения</w:t>
      </w:r>
      <w:r w:rsidRPr="00CE5B0E">
        <w:rPr>
          <w:rFonts w:ascii="Times New Roman" w:hAnsi="Times New Roman" w:cs="Times New Roman"/>
          <w:sz w:val="24"/>
          <w:szCs w:val="24"/>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Игровое и спортивное оборудование должно соответствовать общим требованиям безопасности по:</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 ГОСТ Р 55677-2013 «Оборудование детских спортивных площадок. Безопасность конструкций и методы испытания. Общие требования»;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ГОСТ Р 55679-2013 «Оборудование детских спортивных площадок. Безопасность при эксплуатации»;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ГОСТ Р 53102-2015 «Оборудование</w:t>
      </w:r>
      <w:r w:rsidR="00B62DFB">
        <w:rPr>
          <w:rFonts w:ascii="Times New Roman" w:hAnsi="Times New Roman" w:cs="Times New Roman"/>
          <w:sz w:val="24"/>
          <w:szCs w:val="24"/>
        </w:rPr>
        <w:t xml:space="preserve"> детских игровых площадок. Тер</w:t>
      </w:r>
      <w:r w:rsidRPr="00CE5B0E">
        <w:rPr>
          <w:rFonts w:ascii="Times New Roman" w:hAnsi="Times New Roman" w:cs="Times New Roman"/>
          <w:sz w:val="24"/>
          <w:szCs w:val="24"/>
        </w:rPr>
        <w:t xml:space="preserve">мины и определения»;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ГОСТ Р 52169-2012 «Оборудование </w:t>
      </w:r>
      <w:r w:rsidR="00B62DFB">
        <w:rPr>
          <w:rFonts w:ascii="Times New Roman" w:hAnsi="Times New Roman" w:cs="Times New Roman"/>
          <w:sz w:val="24"/>
          <w:szCs w:val="24"/>
        </w:rPr>
        <w:t>и покрытия детских игровых пло</w:t>
      </w:r>
      <w:r w:rsidRPr="00CE5B0E">
        <w:rPr>
          <w:rFonts w:ascii="Times New Roman" w:hAnsi="Times New Roman" w:cs="Times New Roman"/>
          <w:sz w:val="24"/>
          <w:szCs w:val="24"/>
        </w:rPr>
        <w:t xml:space="preserve">щадок. Безопасность конструкции и методы испытаний. Общие требования»;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ГОСТ Р 52167-2012 «Оборудование детских игровых площадок. Безопасность конструкции и методы ис</w:t>
      </w:r>
      <w:r w:rsidR="00B62DFB">
        <w:rPr>
          <w:rFonts w:ascii="Times New Roman" w:hAnsi="Times New Roman" w:cs="Times New Roman"/>
          <w:sz w:val="24"/>
          <w:szCs w:val="24"/>
        </w:rPr>
        <w:t>пытаний качелей. Общие требова</w:t>
      </w:r>
      <w:r w:rsidRPr="00CE5B0E">
        <w:rPr>
          <w:rFonts w:ascii="Times New Roman" w:hAnsi="Times New Roman" w:cs="Times New Roman"/>
          <w:sz w:val="24"/>
          <w:szCs w:val="24"/>
        </w:rPr>
        <w:t>ния»;</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 ГОСТ Р 52168-2012 «Оборудование детских игровых площадок. Безопасность конструкции и методы испытаний горок. Общие требования»;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ГОСТ Р 52299-2013 «Оборудование детских игровых площадок. Безопасность конструкции и методы ис</w:t>
      </w:r>
      <w:r w:rsidR="00B62DFB">
        <w:rPr>
          <w:rFonts w:ascii="Times New Roman" w:hAnsi="Times New Roman" w:cs="Times New Roman"/>
          <w:sz w:val="24"/>
          <w:szCs w:val="24"/>
        </w:rPr>
        <w:t>пытаний качалок. Общие требова</w:t>
      </w:r>
      <w:r w:rsidRPr="00CE5B0E">
        <w:rPr>
          <w:rFonts w:ascii="Times New Roman" w:hAnsi="Times New Roman" w:cs="Times New Roman"/>
          <w:sz w:val="24"/>
          <w:szCs w:val="24"/>
        </w:rPr>
        <w:t xml:space="preserve">ния»;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ГОСТ Р 52300-2013 «Оборудование детских игровых площадок. Безопасность конструкции и методы испы</w:t>
      </w:r>
      <w:r w:rsidR="00B62DFB">
        <w:rPr>
          <w:rFonts w:ascii="Times New Roman" w:hAnsi="Times New Roman" w:cs="Times New Roman"/>
          <w:sz w:val="24"/>
          <w:szCs w:val="24"/>
        </w:rPr>
        <w:t>таний каруселей. Общие требова</w:t>
      </w:r>
      <w:r w:rsidRPr="00CE5B0E">
        <w:rPr>
          <w:rFonts w:ascii="Times New Roman" w:hAnsi="Times New Roman" w:cs="Times New Roman"/>
          <w:sz w:val="24"/>
          <w:szCs w:val="24"/>
        </w:rPr>
        <w:t xml:space="preserve">ния»;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ГОСТ Р 52169-2012 «Оборудование и покрытия</w:t>
      </w:r>
      <w:r w:rsidR="00B62DFB">
        <w:rPr>
          <w:rFonts w:ascii="Times New Roman" w:hAnsi="Times New Roman" w:cs="Times New Roman"/>
          <w:sz w:val="24"/>
          <w:szCs w:val="24"/>
        </w:rPr>
        <w:t xml:space="preserve"> детских игровых пло</w:t>
      </w:r>
      <w:r w:rsidRPr="00CE5B0E">
        <w:rPr>
          <w:rFonts w:ascii="Times New Roman" w:hAnsi="Times New Roman" w:cs="Times New Roman"/>
          <w:sz w:val="24"/>
          <w:szCs w:val="24"/>
        </w:rPr>
        <w:t xml:space="preserve">щадок. </w:t>
      </w:r>
      <w:r w:rsidRPr="00CE5B0E">
        <w:rPr>
          <w:rFonts w:ascii="Times New Roman" w:hAnsi="Times New Roman" w:cs="Times New Roman"/>
          <w:sz w:val="24"/>
          <w:szCs w:val="24"/>
        </w:rPr>
        <w:lastRenderedPageBreak/>
        <w:t xml:space="preserve">Безопасность конструкции и методы испытаний. Общие требования»; </w:t>
      </w:r>
    </w:p>
    <w:p w:rsidR="00A620A7" w:rsidRPr="00CE5B0E" w:rsidRDefault="00A620A7"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ГОСТ Р 52301-2013 «Оборудование детских игровых площадок. Безопасность при эксплуатации. Общие требования»; ГОСТ Р ЕН 1177-2013 «Ударопоглощающие покрытия детских</w:t>
      </w:r>
      <w:r w:rsidR="00B62DFB">
        <w:rPr>
          <w:rFonts w:ascii="Times New Roman" w:hAnsi="Times New Roman" w:cs="Times New Roman"/>
          <w:sz w:val="24"/>
          <w:szCs w:val="24"/>
        </w:rPr>
        <w:t xml:space="preserve"> игро</w:t>
      </w:r>
      <w:r w:rsidRPr="00CE5B0E">
        <w:rPr>
          <w:rFonts w:ascii="Times New Roman" w:hAnsi="Times New Roman" w:cs="Times New Roman"/>
          <w:sz w:val="24"/>
          <w:szCs w:val="24"/>
        </w:rPr>
        <w:t>вых площадок. Требования безопасности и методы испытаний».</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Требования к материалу игрового оборудования и условиям его обработки: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7E6A25" w:rsidRPr="00CE5B0E" w:rsidRDefault="007E6A25" w:rsidP="00962BB3">
      <w:pPr>
        <w:pStyle w:val="ConsPlusNormal"/>
        <w:ind w:firstLine="540"/>
        <w:jc w:val="both"/>
        <w:rPr>
          <w:rFonts w:ascii="Times New Roman" w:hAnsi="Times New Roman" w:cs="Times New Roman"/>
          <w:sz w:val="24"/>
          <w:szCs w:val="24"/>
        </w:rPr>
      </w:pPr>
      <w:r w:rsidRPr="006D5424">
        <w:rPr>
          <w:rFonts w:ascii="Times New Roman" w:hAnsi="Times New Roman" w:cs="Times New Roman"/>
          <w:sz w:val="24"/>
          <w:szCs w:val="24"/>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При размещении игрового оборудования на детских игровых площадках следует соблюдать следующие минимальные расстояния безопасности: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качели - не менее 1,5 метра в стороны от боковых конструкций и не менее 2,0 метра вперед (назад) от крайних точек качели в состоянии наклона;</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качалки, балансиры - не менее 1,0 метра в стороны от боковых конструкций и не менее 1,5 метра от крайних точек качалки в состоянии наклона;</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карусели - не менее 2,0 метра в стороны от боковых конструкций и не менее 3,0 метра вверх от нижней вращающейся поверхности карусели;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горки, городки - не менее 1,0 метра от боковых сторон и 2,0 метра вперед от нижнего ската горки или городка.</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7138F6" w:rsidRPr="00CE5B0E" w:rsidRDefault="007138F6"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w:t>
      </w:r>
      <w:r w:rsidRPr="00CE5B0E">
        <w:rPr>
          <w:rFonts w:ascii="Times New Roman" w:hAnsi="Times New Roman" w:cs="Times New Roman"/>
          <w:sz w:val="24"/>
          <w:szCs w:val="24"/>
        </w:rPr>
        <w:lastRenderedPageBreak/>
        <w:t>покрытия и окраску.</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outlineLvl w:val="3"/>
        <w:rPr>
          <w:rFonts w:ascii="Times New Roman" w:hAnsi="Times New Roman" w:cs="Times New Roman"/>
          <w:sz w:val="24"/>
          <w:szCs w:val="24"/>
        </w:rPr>
      </w:pPr>
      <w:r w:rsidRPr="00CE5B0E">
        <w:rPr>
          <w:rFonts w:ascii="Times New Roman" w:hAnsi="Times New Roman" w:cs="Times New Roman"/>
          <w:sz w:val="24"/>
          <w:szCs w:val="24"/>
        </w:rPr>
        <w:t>Статья 1</w:t>
      </w:r>
      <w:r w:rsidR="005671A0" w:rsidRPr="00CE5B0E">
        <w:rPr>
          <w:rFonts w:ascii="Times New Roman" w:hAnsi="Times New Roman" w:cs="Times New Roman"/>
          <w:sz w:val="24"/>
          <w:szCs w:val="24"/>
        </w:rPr>
        <w:t>3</w:t>
      </w:r>
      <w:r w:rsidRPr="00CE5B0E">
        <w:rPr>
          <w:rFonts w:ascii="Times New Roman" w:hAnsi="Times New Roman" w:cs="Times New Roman"/>
          <w:sz w:val="24"/>
          <w:szCs w:val="24"/>
        </w:rPr>
        <w:t>. Детские площадки</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7E6A25" w:rsidRPr="00CE5B0E" w:rsidRDefault="007E6A25" w:rsidP="00962BB3">
      <w:pPr>
        <w:pStyle w:val="ConsPlusNormal"/>
        <w:ind w:firstLine="540"/>
        <w:jc w:val="both"/>
        <w:rPr>
          <w:rFonts w:ascii="Times New Roman" w:hAnsi="Times New Roman" w:cs="Times New Roman"/>
          <w:sz w:val="24"/>
          <w:szCs w:val="24"/>
        </w:rPr>
      </w:pPr>
      <w:bookmarkStart w:id="5" w:name="Par194"/>
      <w:bookmarkEnd w:id="5"/>
      <w:r w:rsidRPr="00CE5B0E">
        <w:rPr>
          <w:rFonts w:ascii="Times New Roman" w:hAnsi="Times New Roman" w:cs="Times New Roman"/>
          <w:sz w:val="24"/>
          <w:szCs w:val="24"/>
        </w:rPr>
        <w:t>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Размер игровых площадок должен составлять:</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для детей преддошкольного возраста - 50 - 75 квадратных 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для детей дошкольного возраста - 70 - 150 квадратных 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для детей младшего и среднего школьного возраста - 100 - 300 квадратных 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комплексных игровых площадок - 900 - 1600 квадратных 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w:t>
      </w:r>
      <w:r w:rsidR="006C2D2B">
        <w:rPr>
          <w:rFonts w:ascii="Times New Roman" w:hAnsi="Times New Roman" w:cs="Times New Roman"/>
          <w:sz w:val="24"/>
          <w:szCs w:val="24"/>
        </w:rPr>
        <w:t>сельского</w:t>
      </w:r>
      <w:r w:rsidRPr="00CE5B0E">
        <w:rPr>
          <w:rFonts w:ascii="Times New Roman" w:hAnsi="Times New Roman" w:cs="Times New Roman"/>
          <w:sz w:val="24"/>
          <w:szCs w:val="24"/>
        </w:rPr>
        <w:t xml:space="preserve"> пассажирского транспорта - не менее 50 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Для сопряжения поверхностей детской площадки и газона следует применять садовые бортовые камни со скошенными или закругленными краями.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Детские площадки должны быть изолированы от мест ведения работ и складирования строительных материалов.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7E6A25" w:rsidRPr="00CE5B0E" w:rsidRDefault="007E6A25" w:rsidP="00962BB3">
      <w:pPr>
        <w:pStyle w:val="ConsPlusNormal"/>
        <w:ind w:firstLine="540"/>
        <w:jc w:val="both"/>
        <w:rPr>
          <w:rFonts w:ascii="Times New Roman" w:hAnsi="Times New Roman" w:cs="Times New Roman"/>
          <w:color w:val="000000" w:themeColor="text1"/>
          <w:sz w:val="24"/>
          <w:szCs w:val="24"/>
        </w:rPr>
      </w:pPr>
      <w:r w:rsidRPr="00CE5B0E">
        <w:rPr>
          <w:rFonts w:ascii="Times New Roman" w:hAnsi="Times New Roman" w:cs="Times New Roman"/>
          <w:color w:val="000000" w:themeColor="text1"/>
          <w:sz w:val="24"/>
          <w:szCs w:val="24"/>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CE5B0E">
          <w:rPr>
            <w:rFonts w:ascii="Times New Roman" w:hAnsi="Times New Roman" w:cs="Times New Roman"/>
            <w:color w:val="000000" w:themeColor="text1"/>
            <w:sz w:val="24"/>
            <w:szCs w:val="24"/>
          </w:rPr>
          <w:t>статьей 11</w:t>
        </w:r>
      </w:hyperlink>
      <w:r w:rsidRPr="00CE5B0E">
        <w:rPr>
          <w:rFonts w:ascii="Times New Roman" w:hAnsi="Times New Roman" w:cs="Times New Roman"/>
          <w:color w:val="000000" w:themeColor="text1"/>
          <w:sz w:val="24"/>
          <w:szCs w:val="24"/>
        </w:rPr>
        <w:t xml:space="preserve"> настоящих Правил.</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outlineLvl w:val="3"/>
        <w:rPr>
          <w:rFonts w:ascii="Times New Roman" w:hAnsi="Times New Roman" w:cs="Times New Roman"/>
          <w:sz w:val="24"/>
          <w:szCs w:val="24"/>
        </w:rPr>
      </w:pPr>
      <w:r w:rsidRPr="00CE5B0E">
        <w:rPr>
          <w:rFonts w:ascii="Times New Roman" w:hAnsi="Times New Roman" w:cs="Times New Roman"/>
          <w:sz w:val="24"/>
          <w:szCs w:val="24"/>
        </w:rPr>
        <w:t>Статья 1</w:t>
      </w:r>
      <w:r w:rsidR="005671A0" w:rsidRPr="00CE5B0E">
        <w:rPr>
          <w:rFonts w:ascii="Times New Roman" w:hAnsi="Times New Roman" w:cs="Times New Roman"/>
          <w:sz w:val="24"/>
          <w:szCs w:val="24"/>
        </w:rPr>
        <w:t>4</w:t>
      </w:r>
      <w:r w:rsidRPr="00CE5B0E">
        <w:rPr>
          <w:rFonts w:ascii="Times New Roman" w:hAnsi="Times New Roman" w:cs="Times New Roman"/>
          <w:sz w:val="24"/>
          <w:szCs w:val="24"/>
        </w:rPr>
        <w:t>. Площадки отдыха</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B0E">
        <w:rPr>
          <w:rFonts w:ascii="Times New Roman" w:hAnsi="Times New Roman" w:cs="Times New Roman"/>
          <w:color w:val="000000" w:themeColor="text1"/>
          <w:sz w:val="24"/>
          <w:szCs w:val="24"/>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9" w:history="1">
        <w:r w:rsidRPr="00CE5B0E">
          <w:rPr>
            <w:rFonts w:ascii="Times New Roman" w:hAnsi="Times New Roman" w:cs="Times New Roman"/>
            <w:color w:val="000000" w:themeColor="text1"/>
            <w:sz w:val="24"/>
            <w:szCs w:val="24"/>
          </w:rPr>
          <w:t>СанПиН 2.2.1/2.1.1.1200</w:t>
        </w:r>
      </w:hyperlink>
      <w:r w:rsidRPr="00CE5B0E">
        <w:rPr>
          <w:rFonts w:ascii="Times New Roman" w:hAnsi="Times New Roman" w:cs="Times New Roman"/>
          <w:color w:val="000000" w:themeColor="text1"/>
          <w:sz w:val="24"/>
          <w:szCs w:val="24"/>
        </w:rPr>
        <w:t xml:space="preserve"> - 03                         (санитарно-защитные зоны </w:t>
      </w:r>
      <w:r w:rsidRPr="00CE5B0E">
        <w:rPr>
          <w:rFonts w:ascii="Times New Roman" w:hAnsi="Times New Roman" w:cs="Times New Roman"/>
          <w:bCs/>
          <w:color w:val="000000" w:themeColor="text1"/>
          <w:sz w:val="24"/>
          <w:szCs w:val="24"/>
          <w:shd w:val="clear" w:color="auto" w:fill="FFFFFF"/>
        </w:rPr>
        <w:t>и санитарнаяклассификация предприятий, сооружений и иных объектов</w:t>
      </w:r>
      <w:r w:rsidRPr="00CE5B0E">
        <w:rPr>
          <w:rFonts w:ascii="Times New Roman" w:hAnsi="Times New Roman" w:cs="Times New Roman"/>
          <w:color w:val="000000" w:themeColor="text1"/>
          <w:sz w:val="24"/>
          <w:szCs w:val="24"/>
        </w:rPr>
        <w:t xml:space="preserve">), отстойно-разворотных площадок на конечных остановках маршрутов </w:t>
      </w:r>
      <w:r w:rsidR="00552313">
        <w:rPr>
          <w:rFonts w:ascii="Times New Roman" w:hAnsi="Times New Roman" w:cs="Times New Roman"/>
          <w:color w:val="000000" w:themeColor="text1"/>
          <w:sz w:val="24"/>
          <w:szCs w:val="24"/>
        </w:rPr>
        <w:t>сельского</w:t>
      </w:r>
      <w:r w:rsidRPr="00CE5B0E">
        <w:rPr>
          <w:rFonts w:ascii="Times New Roman" w:hAnsi="Times New Roman" w:cs="Times New Roman"/>
          <w:color w:val="000000" w:themeColor="text1"/>
          <w:sz w:val="24"/>
          <w:szCs w:val="24"/>
        </w:rPr>
        <w:t xml:space="preserve">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Допускается совмещение площадок для отдыха и детских площадок в соответствии </w:t>
      </w:r>
      <w:r w:rsidRPr="00CE5B0E">
        <w:rPr>
          <w:rFonts w:ascii="Times New Roman" w:hAnsi="Times New Roman" w:cs="Times New Roman"/>
          <w:color w:val="000000" w:themeColor="text1"/>
          <w:sz w:val="24"/>
          <w:szCs w:val="24"/>
        </w:rPr>
        <w:t xml:space="preserve">с </w:t>
      </w:r>
      <w:hyperlink w:anchor="Par194" w:history="1">
        <w:r w:rsidRPr="00CE5B0E">
          <w:rPr>
            <w:rFonts w:ascii="Times New Roman" w:hAnsi="Times New Roman" w:cs="Times New Roman"/>
            <w:color w:val="000000" w:themeColor="text1"/>
            <w:sz w:val="24"/>
            <w:szCs w:val="24"/>
          </w:rPr>
          <w:t>частью 2 статьи 12</w:t>
        </w:r>
      </w:hyperlink>
      <w:r w:rsidRPr="00CE5B0E">
        <w:rPr>
          <w:rFonts w:ascii="Times New Roman" w:hAnsi="Times New Roman" w:cs="Times New Roman"/>
          <w:sz w:val="24"/>
          <w:szCs w:val="24"/>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7E6A25" w:rsidRPr="00CE5B0E" w:rsidRDefault="007E6A25" w:rsidP="00962BB3">
      <w:pPr>
        <w:pStyle w:val="ConsPlusNormal"/>
        <w:ind w:firstLine="540"/>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Статья 1</w:t>
      </w:r>
      <w:r w:rsidR="005671A0" w:rsidRPr="00CE5B0E">
        <w:rPr>
          <w:rFonts w:ascii="Times New Roman" w:hAnsi="Times New Roman" w:cs="Times New Roman"/>
          <w:sz w:val="24"/>
          <w:szCs w:val="24"/>
        </w:rPr>
        <w:t>5</w:t>
      </w:r>
      <w:r w:rsidRPr="00CE5B0E">
        <w:rPr>
          <w:rFonts w:ascii="Times New Roman" w:hAnsi="Times New Roman" w:cs="Times New Roman"/>
          <w:sz w:val="24"/>
          <w:szCs w:val="24"/>
        </w:rPr>
        <w:t>. Площадки автостоянок</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На территории </w:t>
      </w:r>
      <w:r w:rsidR="00552313">
        <w:rPr>
          <w:rFonts w:ascii="Times New Roman" w:hAnsi="Times New Roman" w:cs="Times New Roman"/>
          <w:sz w:val="24"/>
          <w:szCs w:val="24"/>
        </w:rPr>
        <w:t>поселения</w:t>
      </w:r>
      <w:r w:rsidRPr="00CE5B0E">
        <w:rPr>
          <w:rFonts w:ascii="Times New Roman" w:hAnsi="Times New Roman" w:cs="Times New Roman"/>
          <w:sz w:val="24"/>
          <w:szCs w:val="24"/>
        </w:rPr>
        <w:t xml:space="preserve">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3. Не допускается проектировать размещение автостоянок в зоне остановок </w:t>
      </w:r>
      <w:r w:rsidR="006C2D2B">
        <w:rPr>
          <w:rFonts w:ascii="Times New Roman" w:hAnsi="Times New Roman" w:cs="Times New Roman"/>
          <w:sz w:val="24"/>
          <w:szCs w:val="24"/>
        </w:rPr>
        <w:t>сельского</w:t>
      </w:r>
      <w:r w:rsidRPr="00CE5B0E">
        <w:rPr>
          <w:rFonts w:ascii="Times New Roman" w:hAnsi="Times New Roman" w:cs="Times New Roman"/>
          <w:sz w:val="24"/>
          <w:szCs w:val="24"/>
        </w:rPr>
        <w:t xml:space="preserve"> пассажирского транспорта. Заезды на автостоянки должны быть расположены не ближе 15 м от конца или начала посадочной площадки.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5. Ответственность за содержание автостоянок возлагается на собственников, пользователей, </w:t>
      </w:r>
      <w:r w:rsidR="00801CC7" w:rsidRPr="00CE5B0E">
        <w:rPr>
          <w:rFonts w:ascii="Times New Roman" w:hAnsi="Times New Roman" w:cs="Times New Roman"/>
          <w:sz w:val="24"/>
          <w:szCs w:val="24"/>
        </w:rPr>
        <w:t xml:space="preserve">собственников помещений в многоквартирных домах при непосредственным управлении </w:t>
      </w:r>
      <w:r w:rsidR="00A54F98" w:rsidRPr="00CE5B0E">
        <w:rPr>
          <w:rFonts w:ascii="Times New Roman" w:hAnsi="Times New Roman" w:cs="Times New Roman"/>
          <w:sz w:val="24"/>
          <w:szCs w:val="24"/>
        </w:rPr>
        <w:t>многоквартирным домом (</w:t>
      </w:r>
      <w:r w:rsidRPr="00CE5B0E">
        <w:rPr>
          <w:rFonts w:ascii="Times New Roman" w:hAnsi="Times New Roman" w:cs="Times New Roman"/>
          <w:sz w:val="24"/>
          <w:szCs w:val="24"/>
        </w:rPr>
        <w:t xml:space="preserve">управляющих </w:t>
      </w:r>
      <w:r w:rsidR="00A54F98" w:rsidRPr="00CE5B0E">
        <w:rPr>
          <w:rFonts w:ascii="Times New Roman" w:hAnsi="Times New Roman" w:cs="Times New Roman"/>
          <w:sz w:val="24"/>
          <w:szCs w:val="24"/>
        </w:rPr>
        <w:t>организаций, товарищества собственников жилья</w:t>
      </w:r>
      <w:r w:rsidR="000E7130" w:rsidRPr="00CE5B0E">
        <w:rPr>
          <w:rFonts w:ascii="Times New Roman" w:hAnsi="Times New Roman" w:cs="Times New Roman"/>
          <w:sz w:val="24"/>
          <w:szCs w:val="24"/>
        </w:rPr>
        <w:t>, либо жилищные кооперативы</w:t>
      </w:r>
      <w:r w:rsidR="00A54F98" w:rsidRPr="00CE5B0E">
        <w:rPr>
          <w:rFonts w:ascii="Times New Roman" w:hAnsi="Times New Roman" w:cs="Times New Roman"/>
          <w:sz w:val="24"/>
          <w:szCs w:val="24"/>
        </w:rPr>
        <w:t xml:space="preserve"> или иные специализированные потребительские кооперативы)</w:t>
      </w:r>
      <w:r w:rsidRPr="00CE5B0E">
        <w:rPr>
          <w:rFonts w:ascii="Times New Roman" w:hAnsi="Times New Roman" w:cs="Times New Roman"/>
          <w:sz w:val="24"/>
          <w:szCs w:val="24"/>
        </w:rPr>
        <w:t>.</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outlineLvl w:val="3"/>
        <w:rPr>
          <w:rFonts w:ascii="Times New Roman" w:hAnsi="Times New Roman" w:cs="Times New Roman"/>
          <w:sz w:val="24"/>
          <w:szCs w:val="24"/>
        </w:rPr>
      </w:pPr>
      <w:r w:rsidRPr="00CE5B0E">
        <w:rPr>
          <w:rFonts w:ascii="Times New Roman" w:hAnsi="Times New Roman" w:cs="Times New Roman"/>
          <w:sz w:val="24"/>
          <w:szCs w:val="24"/>
        </w:rPr>
        <w:t>Статья 1</w:t>
      </w:r>
      <w:r w:rsidR="005671A0" w:rsidRPr="00CE5B0E">
        <w:rPr>
          <w:rFonts w:ascii="Times New Roman" w:hAnsi="Times New Roman" w:cs="Times New Roman"/>
          <w:sz w:val="24"/>
          <w:szCs w:val="24"/>
        </w:rPr>
        <w:t>6</w:t>
      </w:r>
      <w:r w:rsidRPr="00CE5B0E">
        <w:rPr>
          <w:rFonts w:ascii="Times New Roman" w:hAnsi="Times New Roman" w:cs="Times New Roman"/>
          <w:sz w:val="24"/>
          <w:szCs w:val="24"/>
        </w:rPr>
        <w:t>. Спортивные площадки</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rPr>
          <w:rFonts w:ascii="Times New Roman" w:hAnsi="Times New Roman" w:cs="Times New Roman"/>
          <w:color w:val="000000" w:themeColor="text1"/>
          <w:sz w:val="24"/>
          <w:szCs w:val="24"/>
        </w:rPr>
      </w:pPr>
      <w:r w:rsidRPr="00CE5B0E">
        <w:rPr>
          <w:rFonts w:ascii="Times New Roman" w:hAnsi="Times New Roman" w:cs="Times New Roman"/>
          <w:sz w:val="24"/>
          <w:szCs w:val="24"/>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CE5B0E">
        <w:rPr>
          <w:rFonts w:ascii="Times New Roman" w:hAnsi="Times New Roman" w:cs="Times New Roman"/>
          <w:color w:val="000000" w:themeColor="text1"/>
          <w:sz w:val="24"/>
          <w:szCs w:val="24"/>
        </w:rPr>
        <w:t xml:space="preserve">хранения легковых автомобилей следует принимать согласно </w:t>
      </w:r>
      <w:hyperlink r:id="rId10" w:history="1">
        <w:r w:rsidRPr="00CE5B0E">
          <w:rPr>
            <w:rFonts w:ascii="Times New Roman" w:hAnsi="Times New Roman" w:cs="Times New Roman"/>
            <w:color w:val="000000" w:themeColor="text1"/>
            <w:sz w:val="24"/>
            <w:szCs w:val="24"/>
          </w:rPr>
          <w:t>СанПиН 2.2.1/2.1.1.1200-03</w:t>
        </w:r>
      </w:hyperlink>
      <w:r w:rsidRPr="00CE5B0E">
        <w:rPr>
          <w:rFonts w:ascii="Times New Roman" w:hAnsi="Times New Roman" w:cs="Times New Roman"/>
          <w:color w:val="000000" w:themeColor="text1"/>
          <w:sz w:val="24"/>
          <w:szCs w:val="24"/>
        </w:rPr>
        <w:t xml:space="preserve"> «Санитарно-защитные зоны и санитарная классификация предприятий, сооружений и иных объектов».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color w:val="000000" w:themeColor="text1"/>
          <w:sz w:val="24"/>
          <w:szCs w:val="24"/>
        </w:rPr>
        <w:t>Минимальное расстояние от границ спортивных площадок до окон жилых домов должно составлять от 20 до 40 метров в зависим</w:t>
      </w:r>
      <w:r w:rsidRPr="00CE5B0E">
        <w:rPr>
          <w:rFonts w:ascii="Times New Roman" w:hAnsi="Times New Roman" w:cs="Times New Roman"/>
          <w:sz w:val="24"/>
          <w:szCs w:val="24"/>
        </w:rPr>
        <w:t>ости от шумовых характеристик площадки.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7E6A25" w:rsidRPr="00CE5B0E" w:rsidRDefault="007E6A25" w:rsidP="00962BB3">
      <w:pPr>
        <w:pStyle w:val="ConsPlusNormal"/>
        <w:ind w:firstLine="540"/>
        <w:jc w:val="both"/>
        <w:rPr>
          <w:rFonts w:ascii="Times New Roman" w:hAnsi="Times New Roman" w:cs="Times New Roman"/>
          <w:color w:val="000000" w:themeColor="text1"/>
          <w:sz w:val="24"/>
          <w:szCs w:val="24"/>
        </w:rPr>
      </w:pPr>
      <w:r w:rsidRPr="00CE5B0E">
        <w:rPr>
          <w:rFonts w:ascii="Times New Roman" w:hAnsi="Times New Roman" w:cs="Times New Roman"/>
          <w:sz w:val="24"/>
          <w:szCs w:val="24"/>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CE5B0E">
          <w:rPr>
            <w:rFonts w:ascii="Times New Roman" w:hAnsi="Times New Roman" w:cs="Times New Roman"/>
            <w:color w:val="000000" w:themeColor="text1"/>
            <w:sz w:val="24"/>
            <w:szCs w:val="24"/>
          </w:rPr>
          <w:t>статьей 11</w:t>
        </w:r>
      </w:hyperlink>
      <w:r w:rsidRPr="00CE5B0E">
        <w:rPr>
          <w:rFonts w:ascii="Times New Roman" w:hAnsi="Times New Roman" w:cs="Times New Roman"/>
          <w:color w:val="000000" w:themeColor="text1"/>
          <w:sz w:val="24"/>
          <w:szCs w:val="24"/>
        </w:rPr>
        <w:t xml:space="preserve"> настоящих Правил.</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color w:val="000000" w:themeColor="text1"/>
          <w:sz w:val="24"/>
          <w:szCs w:val="24"/>
        </w:rPr>
        <w:t xml:space="preserve">Допускается размещать озеленение по периметру площадки, высаживать </w:t>
      </w:r>
      <w:r w:rsidRPr="00CE5B0E">
        <w:rPr>
          <w:rFonts w:ascii="Times New Roman" w:hAnsi="Times New Roman" w:cs="Times New Roman"/>
          <w:sz w:val="24"/>
          <w:szCs w:val="24"/>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783688" w:rsidRPr="00CE5B0E" w:rsidRDefault="00783688" w:rsidP="00962BB3">
      <w:pPr>
        <w:pStyle w:val="ConsPlusNormal"/>
        <w:ind w:firstLine="540"/>
        <w:jc w:val="both"/>
        <w:rPr>
          <w:rFonts w:ascii="Times New Roman" w:hAnsi="Times New Roman" w:cs="Times New Roman"/>
          <w:sz w:val="24"/>
          <w:szCs w:val="24"/>
        </w:rPr>
      </w:pPr>
    </w:p>
    <w:p w:rsidR="00A617E7" w:rsidRPr="00CE5B0E" w:rsidRDefault="00A617E7" w:rsidP="00962BB3">
      <w:pPr>
        <w:spacing w:after="0" w:line="240" w:lineRule="auto"/>
        <w:ind w:firstLine="708"/>
        <w:jc w:val="both"/>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812BF9" w:rsidRPr="00CE5B0E">
        <w:rPr>
          <w:rFonts w:ascii="Times New Roman" w:hAnsi="Times New Roman" w:cs="Times New Roman"/>
          <w:sz w:val="24"/>
          <w:szCs w:val="24"/>
        </w:rPr>
        <w:t>17</w:t>
      </w:r>
      <w:r w:rsidRPr="00CE5B0E">
        <w:rPr>
          <w:rFonts w:ascii="Times New Roman" w:hAnsi="Times New Roman" w:cs="Times New Roman"/>
          <w:sz w:val="24"/>
          <w:szCs w:val="24"/>
        </w:rPr>
        <w:t xml:space="preserve">. Площадки для установки мусоросборников </w:t>
      </w:r>
    </w:p>
    <w:p w:rsidR="00A617E7" w:rsidRPr="00CE5B0E" w:rsidRDefault="00A617E7" w:rsidP="00962BB3">
      <w:pPr>
        <w:spacing w:after="0" w:line="240" w:lineRule="auto"/>
        <w:ind w:firstLine="708"/>
        <w:jc w:val="both"/>
        <w:rPr>
          <w:rFonts w:ascii="Times New Roman" w:hAnsi="Times New Roman" w:cs="Times New Roman"/>
          <w:sz w:val="24"/>
          <w:szCs w:val="24"/>
        </w:rPr>
      </w:pPr>
    </w:p>
    <w:p w:rsidR="00A617E7" w:rsidRPr="00CE5B0E" w:rsidRDefault="00A617E7" w:rsidP="00962BB3">
      <w:pPr>
        <w:spacing w:after="0" w:line="240" w:lineRule="auto"/>
        <w:ind w:firstLine="708"/>
        <w:jc w:val="both"/>
        <w:rPr>
          <w:rFonts w:ascii="Times New Roman" w:hAnsi="Times New Roman" w:cs="Times New Roman"/>
          <w:sz w:val="24"/>
          <w:szCs w:val="24"/>
        </w:rPr>
      </w:pPr>
      <w:r w:rsidRPr="00CE5B0E">
        <w:rPr>
          <w:rFonts w:ascii="Times New Roman" w:hAnsi="Times New Roman" w:cs="Times New Roman"/>
          <w:sz w:val="24"/>
          <w:szCs w:val="24"/>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A617E7" w:rsidRPr="00CE5B0E" w:rsidRDefault="00A617E7" w:rsidP="00962BB3">
      <w:pPr>
        <w:spacing w:after="0" w:line="240" w:lineRule="auto"/>
        <w:ind w:firstLine="708"/>
        <w:jc w:val="both"/>
        <w:rPr>
          <w:rFonts w:ascii="Times New Roman" w:hAnsi="Times New Roman" w:cs="Times New Roman"/>
          <w:sz w:val="24"/>
          <w:szCs w:val="24"/>
        </w:rPr>
      </w:pPr>
      <w:r w:rsidRPr="00CE5B0E">
        <w:rPr>
          <w:rFonts w:ascii="Times New Roman" w:hAnsi="Times New Roman" w:cs="Times New Roman"/>
          <w:sz w:val="24"/>
          <w:szCs w:val="24"/>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A617E7" w:rsidRPr="00CE5B0E" w:rsidRDefault="00A617E7" w:rsidP="00962BB3">
      <w:pPr>
        <w:spacing w:after="0" w:line="240" w:lineRule="auto"/>
        <w:ind w:firstLine="708"/>
        <w:jc w:val="both"/>
        <w:rPr>
          <w:rFonts w:ascii="Times New Roman" w:hAnsi="Times New Roman" w:cs="Times New Roman"/>
          <w:sz w:val="24"/>
          <w:szCs w:val="24"/>
        </w:rPr>
      </w:pPr>
      <w:r w:rsidRPr="00CE5B0E">
        <w:rPr>
          <w:rFonts w:ascii="Times New Roman" w:hAnsi="Times New Roman" w:cs="Times New Roman"/>
          <w:sz w:val="24"/>
          <w:szCs w:val="24"/>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A617E7" w:rsidRPr="00CE5B0E" w:rsidRDefault="00A617E7" w:rsidP="00962BB3">
      <w:pPr>
        <w:spacing w:after="0" w:line="240" w:lineRule="auto"/>
        <w:ind w:firstLine="708"/>
        <w:jc w:val="both"/>
        <w:rPr>
          <w:rFonts w:ascii="Times New Roman" w:hAnsi="Times New Roman" w:cs="Times New Roman"/>
          <w:sz w:val="24"/>
          <w:szCs w:val="24"/>
        </w:rPr>
      </w:pPr>
      <w:r w:rsidRPr="00CE5B0E">
        <w:rPr>
          <w:rFonts w:ascii="Times New Roman" w:hAnsi="Times New Roman" w:cs="Times New Roman"/>
          <w:sz w:val="24"/>
          <w:szCs w:val="24"/>
        </w:rPr>
        <w:t xml:space="preserve">Рекомендуется проектировать озеленение площадки. </w:t>
      </w:r>
    </w:p>
    <w:p w:rsidR="00A617E7" w:rsidRPr="00CE5B0E" w:rsidRDefault="00A617E7" w:rsidP="00962BB3">
      <w:pPr>
        <w:spacing w:after="0" w:line="240" w:lineRule="auto"/>
        <w:ind w:firstLine="708"/>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jc w:val="center"/>
        <w:outlineLvl w:val="2"/>
        <w:rPr>
          <w:rFonts w:ascii="Times New Roman" w:hAnsi="Times New Roman" w:cs="Times New Roman"/>
          <w:b/>
          <w:sz w:val="24"/>
          <w:szCs w:val="24"/>
        </w:rPr>
      </w:pPr>
      <w:r w:rsidRPr="00CE5B0E">
        <w:rPr>
          <w:rFonts w:ascii="Times New Roman" w:hAnsi="Times New Roman" w:cs="Times New Roman"/>
          <w:b/>
          <w:sz w:val="24"/>
          <w:szCs w:val="24"/>
        </w:rPr>
        <w:t>Раздел 3. ОСВЕЩЕНИЕ И ОСВЕТИТЕЛЬНОЕ ОБОРУДОВАНИЕ</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outlineLvl w:val="3"/>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812BF9" w:rsidRPr="00CE5B0E">
        <w:rPr>
          <w:rFonts w:ascii="Times New Roman" w:hAnsi="Times New Roman" w:cs="Times New Roman"/>
          <w:sz w:val="24"/>
          <w:szCs w:val="24"/>
        </w:rPr>
        <w:t>18</w:t>
      </w:r>
      <w:r w:rsidRPr="00CE5B0E">
        <w:rPr>
          <w:rFonts w:ascii="Times New Roman" w:hAnsi="Times New Roman" w:cs="Times New Roman"/>
          <w:sz w:val="24"/>
          <w:szCs w:val="24"/>
        </w:rPr>
        <w:t xml:space="preserve">. Освещение </w:t>
      </w:r>
      <w:r w:rsidR="00862DFE">
        <w:rPr>
          <w:rFonts w:ascii="Times New Roman" w:hAnsi="Times New Roman" w:cs="Times New Roman"/>
          <w:sz w:val="24"/>
          <w:szCs w:val="24"/>
        </w:rPr>
        <w:t>сельских</w:t>
      </w:r>
      <w:r w:rsidRPr="00CE5B0E">
        <w:rPr>
          <w:rFonts w:ascii="Times New Roman" w:hAnsi="Times New Roman" w:cs="Times New Roman"/>
          <w:sz w:val="24"/>
          <w:szCs w:val="24"/>
        </w:rPr>
        <w:t xml:space="preserve"> территорий, размещение осветительного оборудования</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rPr>
          <w:rFonts w:ascii="Times New Roman" w:hAnsi="Times New Roman" w:cs="Times New Roman"/>
          <w:color w:val="000000" w:themeColor="text1"/>
          <w:sz w:val="24"/>
          <w:szCs w:val="24"/>
        </w:rPr>
      </w:pPr>
      <w:r w:rsidRPr="00CE5B0E">
        <w:rPr>
          <w:rFonts w:ascii="Times New Roman" w:hAnsi="Times New Roman" w:cs="Times New Roman"/>
          <w:sz w:val="24"/>
          <w:szCs w:val="24"/>
        </w:rPr>
        <w:t xml:space="preserve">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w:t>
      </w:r>
      <w:r w:rsidR="006C2D2B">
        <w:rPr>
          <w:rFonts w:ascii="Times New Roman" w:hAnsi="Times New Roman" w:cs="Times New Roman"/>
          <w:sz w:val="24"/>
          <w:szCs w:val="24"/>
        </w:rPr>
        <w:t>сельского</w:t>
      </w:r>
      <w:r w:rsidRPr="00CE5B0E">
        <w:rPr>
          <w:rFonts w:ascii="Times New Roman" w:hAnsi="Times New Roman" w:cs="Times New Roman"/>
          <w:sz w:val="24"/>
          <w:szCs w:val="24"/>
        </w:rPr>
        <w:t xml:space="preserve"> информации, рекламные конструкции, витрины должны </w:t>
      </w:r>
      <w:r w:rsidRPr="00CE5B0E">
        <w:rPr>
          <w:rFonts w:ascii="Times New Roman" w:hAnsi="Times New Roman" w:cs="Times New Roman"/>
          <w:color w:val="000000" w:themeColor="text1"/>
          <w:sz w:val="24"/>
          <w:szCs w:val="24"/>
        </w:rPr>
        <w:t>освещаться в темное время суток.</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color w:val="000000" w:themeColor="text1"/>
          <w:sz w:val="24"/>
          <w:szCs w:val="24"/>
        </w:rPr>
        <w:t xml:space="preserve">Освещенность улиц и дорог в </w:t>
      </w:r>
      <w:r w:rsidR="00862DFE">
        <w:rPr>
          <w:rFonts w:ascii="Times New Roman" w:hAnsi="Times New Roman" w:cs="Times New Roman"/>
          <w:color w:val="000000" w:themeColor="text1"/>
          <w:sz w:val="24"/>
          <w:szCs w:val="24"/>
        </w:rPr>
        <w:t>поселении</w:t>
      </w:r>
      <w:r w:rsidRPr="00CE5B0E">
        <w:rPr>
          <w:rFonts w:ascii="Times New Roman" w:hAnsi="Times New Roman" w:cs="Times New Roman"/>
          <w:color w:val="000000" w:themeColor="text1"/>
          <w:sz w:val="24"/>
          <w:szCs w:val="24"/>
        </w:rPr>
        <w:t xml:space="preserve"> должна быть обеспечена в соответствии с требованиями </w:t>
      </w:r>
      <w:hyperlink r:id="rId11" w:history="1">
        <w:r w:rsidRPr="00CE5B0E">
          <w:rPr>
            <w:rFonts w:ascii="Times New Roman" w:hAnsi="Times New Roman" w:cs="Times New Roman"/>
            <w:color w:val="000000" w:themeColor="text1"/>
            <w:sz w:val="24"/>
            <w:szCs w:val="24"/>
          </w:rPr>
          <w:t>ГОСТ Р 50597-93</w:t>
        </w:r>
      </w:hyperlink>
      <w:r w:rsidRPr="00CE5B0E">
        <w:rPr>
          <w:rFonts w:ascii="Times New Roman" w:hAnsi="Times New Roman" w:cs="Times New Roman"/>
          <w:color w:val="000000" w:themeColor="text1"/>
          <w:sz w:val="24"/>
          <w:szCs w:val="24"/>
        </w:rPr>
        <w:t xml:space="preserve"> «</w:t>
      </w:r>
      <w:r w:rsidRPr="00CE5B0E">
        <w:rPr>
          <w:rFonts w:ascii="Times New Roman" w:hAnsi="Times New Roman" w:cs="Times New Roman"/>
          <w:sz w:val="24"/>
          <w:szCs w:val="24"/>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E6A25" w:rsidRPr="00CE5B0E" w:rsidRDefault="00FC4881"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 территории </w:t>
      </w:r>
      <w:r w:rsidR="00862DF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862DFE">
        <w:rPr>
          <w:rFonts w:ascii="Times New Roman" w:hAnsi="Times New Roman" w:cs="Times New Roman"/>
          <w:sz w:val="24"/>
          <w:szCs w:val="24"/>
        </w:rPr>
        <w:t xml:space="preserve"> </w:t>
      </w:r>
      <w:r w:rsidR="007E6A25" w:rsidRPr="00CE5B0E">
        <w:rPr>
          <w:rFonts w:ascii="Times New Roman" w:hAnsi="Times New Roman" w:cs="Times New Roman"/>
          <w:sz w:val="24"/>
          <w:szCs w:val="24"/>
        </w:rPr>
        <w:t>применяется функциональное, архитектурное, праздничное и информационное освещение.</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При проектировании указанных видов освещения необходимо обеспечивать:</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надежность работы установок согласно </w:t>
      </w:r>
      <w:hyperlink r:id="rId12" w:history="1">
        <w:r w:rsidRPr="00CE5B0E">
          <w:rPr>
            <w:rFonts w:ascii="Times New Roman" w:hAnsi="Times New Roman" w:cs="Times New Roman"/>
            <w:color w:val="000000" w:themeColor="text1"/>
            <w:sz w:val="24"/>
            <w:szCs w:val="24"/>
          </w:rPr>
          <w:t>Правилам</w:t>
        </w:r>
      </w:hyperlink>
      <w:r w:rsidR="00862DFE">
        <w:t xml:space="preserve"> </w:t>
      </w:r>
      <w:r w:rsidRPr="00CE5B0E">
        <w:rPr>
          <w:rFonts w:ascii="Times New Roman" w:hAnsi="Times New Roman" w:cs="Times New Roman"/>
          <w:sz w:val="24"/>
          <w:szCs w:val="24"/>
        </w:rPr>
        <w:t>устройства электроустановок (ПУЭ), безопасность населения, обслуживающего персонала и, в необходимых случаях, защищенность от вандализма;</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удобство обслуживания и управления при разных режимах работы установок.</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Уличное освещение территории </w:t>
      </w:r>
      <w:r w:rsidR="00862DF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862DFE">
        <w:rPr>
          <w:rFonts w:ascii="Times New Roman" w:hAnsi="Times New Roman" w:cs="Times New Roman"/>
          <w:sz w:val="24"/>
          <w:szCs w:val="24"/>
        </w:rPr>
        <w:t xml:space="preserve"> </w:t>
      </w:r>
      <w:r w:rsidRPr="00CE5B0E">
        <w:rPr>
          <w:rFonts w:ascii="Times New Roman" w:hAnsi="Times New Roman" w:cs="Times New Roman"/>
          <w:sz w:val="24"/>
          <w:szCs w:val="24"/>
        </w:rPr>
        <w:t xml:space="preserve">осуществляется в соответствии с договорами на оказание услуг уличного освещения территории </w:t>
      </w:r>
      <w:r w:rsidR="00862DFE">
        <w:rPr>
          <w:rFonts w:ascii="Times New Roman" w:hAnsi="Times New Roman" w:cs="Times New Roman"/>
          <w:sz w:val="24"/>
          <w:szCs w:val="24"/>
        </w:rPr>
        <w:t>сельского</w:t>
      </w:r>
      <w:r w:rsidR="002D2E15"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заключаемыми в установленном порядке органом администрации </w:t>
      </w:r>
      <w:r w:rsidR="00862DFE">
        <w:rPr>
          <w:rFonts w:ascii="Times New Roman" w:hAnsi="Times New Roman" w:cs="Times New Roman"/>
          <w:sz w:val="24"/>
          <w:szCs w:val="24"/>
        </w:rPr>
        <w:t>сельского</w:t>
      </w:r>
      <w:r w:rsidR="002D2E15"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уполномоченным в области жилищно-коммунального хозяйства, с энергоснабжающими организациями.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К информационному освещению относится световая информация, реклама, освещение указателей, информационных табличек, иные световые объекты </w:t>
      </w:r>
      <w:r w:rsidR="00862DFE">
        <w:rPr>
          <w:rFonts w:ascii="Times New Roman" w:hAnsi="Times New Roman" w:cs="Times New Roman"/>
          <w:sz w:val="24"/>
          <w:szCs w:val="24"/>
        </w:rPr>
        <w:t>сельской</w:t>
      </w:r>
      <w:r w:rsidRPr="00CE5B0E">
        <w:rPr>
          <w:rFonts w:ascii="Times New Roman" w:hAnsi="Times New Roman" w:cs="Times New Roman"/>
          <w:sz w:val="24"/>
          <w:szCs w:val="24"/>
        </w:rPr>
        <w:t xml:space="preserve"> информации.</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7E6A25" w:rsidRPr="00CE5B0E" w:rsidRDefault="007E6A25" w:rsidP="00962BB3">
      <w:pPr>
        <w:spacing w:after="0" w:line="240" w:lineRule="auto"/>
        <w:jc w:val="both"/>
        <w:rPr>
          <w:rFonts w:ascii="Times New Roman" w:eastAsia="Times New Roman" w:hAnsi="Times New Roman" w:cs="Times New Roman"/>
          <w:color w:val="000000"/>
          <w:sz w:val="24"/>
          <w:szCs w:val="24"/>
          <w:lang w:eastAsia="ru-RU"/>
        </w:rPr>
      </w:pPr>
    </w:p>
    <w:p w:rsidR="007E6A25" w:rsidRPr="00CE5B0E" w:rsidRDefault="007E6A25" w:rsidP="00962BB3">
      <w:pPr>
        <w:pStyle w:val="ConsPlusNormal"/>
        <w:ind w:firstLine="540"/>
        <w:jc w:val="both"/>
        <w:outlineLvl w:val="3"/>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1</w:t>
      </w:r>
      <w:r w:rsidR="006B39B4" w:rsidRPr="00CE5B0E">
        <w:rPr>
          <w:rFonts w:ascii="Times New Roman" w:hAnsi="Times New Roman" w:cs="Times New Roman"/>
          <w:sz w:val="24"/>
          <w:szCs w:val="24"/>
        </w:rPr>
        <w:t>9</w:t>
      </w:r>
      <w:r w:rsidRPr="00CE5B0E">
        <w:rPr>
          <w:rFonts w:ascii="Times New Roman" w:hAnsi="Times New Roman" w:cs="Times New Roman"/>
          <w:sz w:val="24"/>
          <w:szCs w:val="24"/>
        </w:rPr>
        <w:t>. Содержание и эксплуатация осветительного оборудования</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Содержание, ремонт и эксплуатация осветительного оборудования, предназначенного для освещения территории </w:t>
      </w:r>
      <w:r w:rsidR="00862DF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862DFE">
        <w:rPr>
          <w:rFonts w:ascii="Times New Roman" w:hAnsi="Times New Roman" w:cs="Times New Roman"/>
          <w:sz w:val="24"/>
          <w:szCs w:val="24"/>
        </w:rPr>
        <w:t xml:space="preserve"> </w:t>
      </w:r>
      <w:r w:rsidRPr="00CE5B0E">
        <w:rPr>
          <w:rFonts w:ascii="Times New Roman" w:hAnsi="Times New Roman" w:cs="Times New Roman"/>
          <w:sz w:val="24"/>
          <w:szCs w:val="24"/>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Не допускается расположение неработающих светильников подряд, один за другим.</w:t>
      </w:r>
    </w:p>
    <w:p w:rsidR="006B39B4"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Замена недействующих светильников должна производиться их собственниками (владельцами)</w:t>
      </w:r>
      <w:r w:rsidR="006B39B4" w:rsidRPr="00CE5B0E">
        <w:rPr>
          <w:rFonts w:ascii="Times New Roman" w:hAnsi="Times New Roman" w:cs="Times New Roman"/>
          <w:sz w:val="24"/>
          <w:szCs w:val="24"/>
        </w:rPr>
        <w:t>.</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w:t>
      </w:r>
      <w:r w:rsidR="006B39B4" w:rsidRPr="00CE5B0E">
        <w:rPr>
          <w:rFonts w:ascii="Times New Roman" w:hAnsi="Times New Roman" w:cs="Times New Roman"/>
          <w:sz w:val="24"/>
          <w:szCs w:val="24"/>
        </w:rPr>
        <w:t>.</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w:t>
      </w:r>
      <w:r w:rsidRPr="006D5424">
        <w:rPr>
          <w:rFonts w:ascii="Times New Roman" w:hAnsi="Times New Roman" w:cs="Times New Roman"/>
          <w:sz w:val="24"/>
          <w:szCs w:val="24"/>
        </w:rPr>
        <w:t>оборудования немедленно после обнаружения.</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 территории </w:t>
      </w:r>
      <w:r w:rsidR="006C2D2B">
        <w:rPr>
          <w:rFonts w:ascii="Times New Roman" w:hAnsi="Times New Roman" w:cs="Times New Roman"/>
          <w:sz w:val="24"/>
          <w:szCs w:val="24"/>
        </w:rPr>
        <w:t>сельского</w:t>
      </w:r>
      <w:r w:rsidR="006C2D2B" w:rsidRPr="00CE5B0E">
        <w:rPr>
          <w:rFonts w:ascii="Times New Roman" w:hAnsi="Times New Roman" w:cs="Times New Roman"/>
          <w:sz w:val="24"/>
          <w:szCs w:val="24"/>
        </w:rPr>
        <w:t xml:space="preserve"> </w:t>
      </w:r>
      <w:r w:rsidR="00AC1F84" w:rsidRPr="00CE5B0E">
        <w:rPr>
          <w:rFonts w:ascii="Times New Roman" w:hAnsi="Times New Roman" w:cs="Times New Roman"/>
          <w:sz w:val="24"/>
          <w:szCs w:val="24"/>
        </w:rPr>
        <w:t>о поселения</w:t>
      </w:r>
      <w:r w:rsidR="006C2D2B">
        <w:rPr>
          <w:rFonts w:ascii="Times New Roman" w:hAnsi="Times New Roman" w:cs="Times New Roman"/>
          <w:sz w:val="24"/>
          <w:szCs w:val="24"/>
        </w:rPr>
        <w:t xml:space="preserve"> </w:t>
      </w:r>
      <w:r w:rsidRPr="00CE5B0E">
        <w:rPr>
          <w:rFonts w:ascii="Times New Roman" w:hAnsi="Times New Roman" w:cs="Times New Roman"/>
          <w:sz w:val="24"/>
          <w:szCs w:val="24"/>
        </w:rPr>
        <w:t>запрещается:</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самовольное подключение проводов и кабелей к сетям уличного освещения и осветительному оборудованию;</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эксплуатация сетей уличного освещения и осветительного оборудования при наличии обрывов проводов, повреждений опор, изоляторов.</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9636A2" w:rsidP="00962BB3">
      <w:pPr>
        <w:pStyle w:val="ConsPlusNormal"/>
        <w:ind w:firstLine="540"/>
        <w:jc w:val="both"/>
        <w:outlineLvl w:val="3"/>
        <w:rPr>
          <w:rFonts w:ascii="Times New Roman" w:hAnsi="Times New Roman" w:cs="Times New Roman"/>
          <w:sz w:val="24"/>
          <w:szCs w:val="24"/>
        </w:rPr>
      </w:pPr>
      <w:r w:rsidRPr="00CE5B0E">
        <w:rPr>
          <w:rFonts w:ascii="Times New Roman" w:hAnsi="Times New Roman" w:cs="Times New Roman"/>
          <w:sz w:val="24"/>
          <w:szCs w:val="24"/>
        </w:rPr>
        <w:t>Статья 20</w:t>
      </w:r>
      <w:r w:rsidR="007E6A25" w:rsidRPr="00CE5B0E">
        <w:rPr>
          <w:rFonts w:ascii="Times New Roman" w:hAnsi="Times New Roman" w:cs="Times New Roman"/>
          <w:sz w:val="24"/>
          <w:szCs w:val="24"/>
        </w:rPr>
        <w:t>. Размещение и эксплуатация праздничного освещения</w:t>
      </w:r>
    </w:p>
    <w:p w:rsidR="007E6A25" w:rsidRPr="00CE5B0E" w:rsidRDefault="007E6A25" w:rsidP="00962BB3">
      <w:pPr>
        <w:pStyle w:val="ConsPlusNormal"/>
        <w:jc w:val="both"/>
        <w:rPr>
          <w:rFonts w:ascii="Times New Roman" w:hAnsi="Times New Roman" w:cs="Times New Roman"/>
          <w:sz w:val="24"/>
          <w:szCs w:val="24"/>
        </w:rPr>
      </w:pP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Праздничная иллюминация улиц, площадей и иных территорий </w:t>
      </w:r>
      <w:r w:rsidR="006C2D2B">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6C2D2B">
        <w:rPr>
          <w:rFonts w:ascii="Times New Roman" w:hAnsi="Times New Roman" w:cs="Times New Roman"/>
          <w:sz w:val="24"/>
          <w:szCs w:val="24"/>
        </w:rPr>
        <w:t xml:space="preserve"> </w:t>
      </w:r>
      <w:r w:rsidRPr="00CE5B0E">
        <w:rPr>
          <w:rFonts w:ascii="Times New Roman" w:hAnsi="Times New Roman" w:cs="Times New Roman"/>
          <w:sz w:val="24"/>
          <w:szCs w:val="24"/>
        </w:rPr>
        <w:t xml:space="preserve">выполняется специализированными организациями по договору с администрацией </w:t>
      </w:r>
      <w:r w:rsidR="006C2D2B">
        <w:rPr>
          <w:rFonts w:ascii="Times New Roman" w:hAnsi="Times New Roman" w:cs="Times New Roman"/>
          <w:sz w:val="24"/>
          <w:szCs w:val="24"/>
        </w:rPr>
        <w:t>сельского</w:t>
      </w:r>
      <w:r w:rsidR="00B64FDF"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D10957" w:rsidRPr="00CE5B0E" w:rsidRDefault="00D10957" w:rsidP="00962BB3">
      <w:pPr>
        <w:pStyle w:val="ConsPlusNormal"/>
        <w:ind w:firstLine="540"/>
        <w:jc w:val="both"/>
        <w:rPr>
          <w:rFonts w:ascii="Times New Roman" w:hAnsi="Times New Roman" w:cs="Times New Roman"/>
          <w:sz w:val="24"/>
          <w:szCs w:val="24"/>
        </w:rPr>
      </w:pPr>
    </w:p>
    <w:p w:rsidR="00D10957" w:rsidRPr="00CE5B0E" w:rsidRDefault="005671A0"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Статья 2</w:t>
      </w:r>
      <w:r w:rsidR="00194382" w:rsidRPr="00CE5B0E">
        <w:rPr>
          <w:rFonts w:ascii="Times New Roman" w:hAnsi="Times New Roman" w:cs="Times New Roman"/>
          <w:sz w:val="24"/>
          <w:szCs w:val="24"/>
        </w:rPr>
        <w:t>1</w:t>
      </w:r>
      <w:r w:rsidR="00D10957" w:rsidRPr="00CE5B0E">
        <w:rPr>
          <w:rFonts w:ascii="Times New Roman" w:hAnsi="Times New Roman" w:cs="Times New Roman"/>
          <w:sz w:val="24"/>
          <w:szCs w:val="24"/>
        </w:rPr>
        <w:t xml:space="preserve">. Световая информация </w:t>
      </w:r>
    </w:p>
    <w:p w:rsidR="00D10957" w:rsidRPr="00CE5B0E" w:rsidRDefault="00D10957" w:rsidP="00962BB3">
      <w:pPr>
        <w:autoSpaceDE w:val="0"/>
        <w:autoSpaceDN w:val="0"/>
        <w:adjustRightInd w:val="0"/>
        <w:spacing w:after="0" w:line="240" w:lineRule="auto"/>
        <w:ind w:firstLine="540"/>
        <w:jc w:val="both"/>
        <w:rPr>
          <w:rFonts w:ascii="Times New Roman" w:hAnsi="Times New Roman" w:cs="Times New Roman"/>
          <w:sz w:val="24"/>
          <w:szCs w:val="24"/>
        </w:rPr>
      </w:pPr>
    </w:p>
    <w:p w:rsidR="00D10957" w:rsidRPr="00CE5B0E" w:rsidRDefault="00D10957"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Световая информация (СИ), в том числе, световая реклама, должна помогать ориентации пешеходов и водителей автотранспорта в </w:t>
      </w:r>
      <w:r w:rsidR="006C2D2B">
        <w:rPr>
          <w:rFonts w:ascii="Times New Roman" w:hAnsi="Times New Roman" w:cs="Times New Roman"/>
          <w:sz w:val="24"/>
          <w:szCs w:val="24"/>
        </w:rPr>
        <w:t>сельского</w:t>
      </w:r>
      <w:r w:rsidRPr="00CE5B0E">
        <w:rPr>
          <w:rFonts w:ascii="Times New Roman" w:hAnsi="Times New Roman" w:cs="Times New Roman"/>
          <w:sz w:val="24"/>
          <w:szCs w:val="24"/>
        </w:rPr>
        <w:t xml:space="preserve">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 </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lastRenderedPageBreak/>
        <w:t>Раздел 4. ЭЛЕМЕНТЫ ИНЖЕНЕРНОЙ ПОДГОТОВКИ И ЗАЩИТЫ ТЕРРИТОРИИ</w:t>
      </w:r>
    </w:p>
    <w:p w:rsidR="00A617E7" w:rsidRPr="00CE5B0E" w:rsidRDefault="00A617E7" w:rsidP="00962BB3">
      <w:pPr>
        <w:autoSpaceDE w:val="0"/>
        <w:autoSpaceDN w:val="0"/>
        <w:adjustRightInd w:val="0"/>
        <w:spacing w:after="0" w:line="240" w:lineRule="auto"/>
        <w:jc w:val="both"/>
        <w:outlineLvl w:val="0"/>
        <w:rPr>
          <w:rFonts w:ascii="Times New Roman" w:hAnsi="Times New Roman" w:cs="Times New Roman"/>
          <w:sz w:val="24"/>
          <w:szCs w:val="24"/>
        </w:rPr>
      </w:pPr>
    </w:p>
    <w:p w:rsidR="00A617E7" w:rsidRPr="00CE5B0E" w:rsidRDefault="00A617E7" w:rsidP="00962BB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Статья</w:t>
      </w:r>
      <w:r w:rsidR="00D56355" w:rsidRPr="00CE5B0E">
        <w:rPr>
          <w:rFonts w:ascii="Times New Roman" w:hAnsi="Times New Roman" w:cs="Times New Roman"/>
          <w:sz w:val="24"/>
          <w:szCs w:val="24"/>
        </w:rPr>
        <w:t xml:space="preserve"> 22</w:t>
      </w:r>
      <w:r w:rsidRPr="00CE5B0E">
        <w:rPr>
          <w:rFonts w:ascii="Times New Roman" w:hAnsi="Times New Roman" w:cs="Times New Roman"/>
          <w:sz w:val="24"/>
          <w:szCs w:val="24"/>
        </w:rPr>
        <w:t xml:space="preserve">.Пешеходные коммуникации </w:t>
      </w:r>
    </w:p>
    <w:p w:rsidR="00A617E7" w:rsidRPr="00CE5B0E" w:rsidRDefault="00A617E7" w:rsidP="00962BB3">
      <w:pPr>
        <w:autoSpaceDE w:val="0"/>
        <w:autoSpaceDN w:val="0"/>
        <w:adjustRightInd w:val="0"/>
        <w:spacing w:after="0" w:line="240" w:lineRule="auto"/>
        <w:jc w:val="both"/>
        <w:outlineLvl w:val="0"/>
        <w:rPr>
          <w:rFonts w:ascii="Times New Roman" w:hAnsi="Times New Roman" w:cs="Times New Roman"/>
          <w:sz w:val="24"/>
          <w:szCs w:val="24"/>
        </w:rPr>
      </w:pPr>
    </w:p>
    <w:p w:rsidR="006C785B" w:rsidRPr="00CE5B0E" w:rsidRDefault="00A617E7"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1. Пешеходные коммуникации обеспечивают пешеходные связи и передвижения на территории </w:t>
      </w:r>
      <w:r w:rsidR="006C2D2B">
        <w:rPr>
          <w:rFonts w:ascii="Times New Roman" w:hAnsi="Times New Roman" w:cs="Times New Roman"/>
          <w:sz w:val="24"/>
          <w:szCs w:val="24"/>
        </w:rPr>
        <w:t>сельского</w:t>
      </w:r>
      <w:r w:rsidR="00194382"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К пешеходным коммуникациям относятся: тротуары, аллеи, дорожки, тропинки. При </w:t>
      </w:r>
      <w:r w:rsidR="006C785B" w:rsidRPr="00CE5B0E">
        <w:rPr>
          <w:rFonts w:ascii="Times New Roman" w:hAnsi="Times New Roman" w:cs="Times New Roman"/>
          <w:sz w:val="24"/>
          <w:szCs w:val="24"/>
        </w:rPr>
        <w:t>обустройстве</w:t>
      </w:r>
      <w:r w:rsidRPr="00CE5B0E">
        <w:rPr>
          <w:rFonts w:ascii="Times New Roman" w:hAnsi="Times New Roman" w:cs="Times New Roman"/>
          <w:sz w:val="24"/>
          <w:szCs w:val="24"/>
        </w:rPr>
        <w:t xml:space="preserve"> пешеходных коммуникаций на территории </w:t>
      </w:r>
      <w:r w:rsidR="00253DF8">
        <w:rPr>
          <w:rFonts w:ascii="Times New Roman" w:hAnsi="Times New Roman" w:cs="Times New Roman"/>
          <w:sz w:val="24"/>
          <w:szCs w:val="24"/>
        </w:rPr>
        <w:t>поселения</w:t>
      </w:r>
      <w:r w:rsidRPr="00CE5B0E">
        <w:rPr>
          <w:rFonts w:ascii="Times New Roman" w:hAnsi="Times New Roman" w:cs="Times New Roman"/>
          <w:sz w:val="24"/>
          <w:szCs w:val="24"/>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6C785B" w:rsidRPr="00CE5B0E"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2.</w:t>
      </w:r>
      <w:r w:rsidR="00A617E7" w:rsidRPr="00CE5B0E">
        <w:rPr>
          <w:rFonts w:ascii="Times New Roman" w:hAnsi="Times New Roman" w:cs="Times New Roman"/>
          <w:sz w:val="24"/>
          <w:szCs w:val="24"/>
        </w:rPr>
        <w:t xml:space="preserve"> В исторической части </w:t>
      </w:r>
      <w:r w:rsidR="00253DF8">
        <w:rPr>
          <w:rFonts w:ascii="Times New Roman" w:hAnsi="Times New Roman" w:cs="Times New Roman"/>
          <w:sz w:val="24"/>
          <w:szCs w:val="24"/>
        </w:rPr>
        <w:t>поселения</w:t>
      </w:r>
      <w:r w:rsidR="00A617E7" w:rsidRPr="00CE5B0E">
        <w:rPr>
          <w:rFonts w:ascii="Times New Roman" w:hAnsi="Times New Roman" w:cs="Times New Roman"/>
          <w:sz w:val="24"/>
          <w:szCs w:val="24"/>
        </w:rPr>
        <w:t xml:space="preserve">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ПК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 </w:t>
      </w:r>
    </w:p>
    <w:p w:rsidR="006C785B" w:rsidRPr="00CE5B0E"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C785B" w:rsidRPr="00CE5B0E"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2</w:t>
      </w:r>
      <w:r w:rsidR="00D56355" w:rsidRPr="00CE5B0E">
        <w:rPr>
          <w:rFonts w:ascii="Times New Roman" w:hAnsi="Times New Roman" w:cs="Times New Roman"/>
          <w:sz w:val="24"/>
          <w:szCs w:val="24"/>
        </w:rPr>
        <w:t>3</w:t>
      </w:r>
      <w:r w:rsidRPr="00CE5B0E">
        <w:rPr>
          <w:rFonts w:ascii="Times New Roman" w:hAnsi="Times New Roman" w:cs="Times New Roman"/>
          <w:sz w:val="24"/>
          <w:szCs w:val="24"/>
        </w:rPr>
        <w:t xml:space="preserve">. </w:t>
      </w:r>
      <w:r w:rsidR="00A617E7" w:rsidRPr="00CE5B0E">
        <w:rPr>
          <w:rFonts w:ascii="Times New Roman" w:hAnsi="Times New Roman" w:cs="Times New Roman"/>
          <w:sz w:val="24"/>
          <w:szCs w:val="24"/>
        </w:rPr>
        <w:t xml:space="preserve">Основные пешеходные коммуникации </w:t>
      </w:r>
    </w:p>
    <w:p w:rsidR="006C785B" w:rsidRPr="00CE5B0E"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C785B" w:rsidRPr="00CE5B0E"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1.</w:t>
      </w:r>
      <w:r w:rsidR="00A617E7" w:rsidRPr="00CE5B0E">
        <w:rPr>
          <w:rFonts w:ascii="Times New Roman" w:hAnsi="Times New Roman" w:cs="Times New Roman"/>
          <w:sz w:val="24"/>
          <w:szCs w:val="24"/>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C785B" w:rsidRPr="00CE5B0E"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2.</w:t>
      </w:r>
      <w:r w:rsidR="00A617E7" w:rsidRPr="00CE5B0E">
        <w:rPr>
          <w:rFonts w:ascii="Times New Roman" w:hAnsi="Times New Roman" w:cs="Times New Roman"/>
          <w:sz w:val="24"/>
          <w:szCs w:val="24"/>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r w:rsidRPr="00CE5B0E">
        <w:rPr>
          <w:rFonts w:ascii="Times New Roman" w:hAnsi="Times New Roman" w:cs="Times New Roman"/>
          <w:sz w:val="24"/>
          <w:szCs w:val="24"/>
        </w:rPr>
        <w:t xml:space="preserve">. </w:t>
      </w:r>
    </w:p>
    <w:p w:rsidR="006C785B" w:rsidRPr="00CE5B0E"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3.</w:t>
      </w:r>
      <w:r w:rsidR="00A617E7" w:rsidRPr="00CE5B0E">
        <w:rPr>
          <w:rFonts w:ascii="Times New Roman" w:hAnsi="Times New Roman" w:cs="Times New Roman"/>
          <w:sz w:val="24"/>
          <w:szCs w:val="24"/>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6C785B" w:rsidRPr="006D5424"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4.</w:t>
      </w:r>
      <w:r w:rsidR="00A617E7" w:rsidRPr="00CE5B0E">
        <w:rPr>
          <w:rFonts w:ascii="Times New Roman" w:hAnsi="Times New Roman" w:cs="Times New Roman"/>
          <w:sz w:val="24"/>
          <w:szCs w:val="24"/>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w:t>
      </w:r>
      <w:r w:rsidR="00A617E7" w:rsidRPr="006D5424">
        <w:rPr>
          <w:rFonts w:ascii="Times New Roman" w:hAnsi="Times New Roman" w:cs="Times New Roman"/>
          <w:sz w:val="24"/>
          <w:szCs w:val="24"/>
        </w:rPr>
        <w:t xml:space="preserve">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6C785B" w:rsidRPr="006D5424" w:rsidRDefault="006C785B"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5424">
        <w:rPr>
          <w:rFonts w:ascii="Times New Roman" w:hAnsi="Times New Roman" w:cs="Times New Roman"/>
          <w:sz w:val="24"/>
          <w:szCs w:val="24"/>
        </w:rPr>
        <w:t>5.</w:t>
      </w:r>
      <w:r w:rsidR="00A617E7" w:rsidRPr="006D5424">
        <w:rPr>
          <w:rFonts w:ascii="Times New Roman" w:hAnsi="Times New Roman" w:cs="Times New Roman"/>
          <w:sz w:val="24"/>
          <w:szCs w:val="24"/>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6C785B" w:rsidRPr="00CE5B0E" w:rsidRDefault="006C785B"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6D5424">
        <w:rPr>
          <w:rFonts w:ascii="Times New Roman" w:hAnsi="Times New Roman" w:cs="Times New Roman"/>
          <w:sz w:val="24"/>
          <w:szCs w:val="24"/>
        </w:rPr>
        <w:t>6.</w:t>
      </w:r>
      <w:r w:rsidR="00A617E7" w:rsidRPr="006D5424">
        <w:rPr>
          <w:rFonts w:ascii="Times New Roman" w:hAnsi="Times New Roman" w:cs="Times New Roman"/>
          <w:sz w:val="24"/>
          <w:szCs w:val="24"/>
        </w:rPr>
        <w:t xml:space="preserve"> Обязательный перечень элементов комплексного благоустройства на территории</w:t>
      </w:r>
      <w:r w:rsidR="00A617E7" w:rsidRPr="00CE5B0E">
        <w:rPr>
          <w:rFonts w:ascii="Times New Roman" w:hAnsi="Times New Roman" w:cs="Times New Roman"/>
          <w:sz w:val="24"/>
          <w:szCs w:val="24"/>
        </w:rPr>
        <w:t xml:space="preserve">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6C785B" w:rsidRPr="00CE5B0E" w:rsidRDefault="006C785B"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lastRenderedPageBreak/>
        <w:t>7.</w:t>
      </w:r>
      <w:r w:rsidR="00A617E7" w:rsidRPr="00CE5B0E">
        <w:rPr>
          <w:rFonts w:ascii="Times New Roman" w:hAnsi="Times New Roman" w:cs="Times New Roman"/>
          <w:sz w:val="24"/>
          <w:szCs w:val="24"/>
        </w:rPr>
        <w:t xml:space="preserve"> Покрытия и конструкции основных пешеходных коммуникаций должны предусматривать возможность их всесезонной эксплуатации</w:t>
      </w:r>
      <w:r w:rsidRPr="00CE5B0E">
        <w:rPr>
          <w:rFonts w:ascii="Times New Roman" w:hAnsi="Times New Roman" w:cs="Times New Roman"/>
          <w:sz w:val="24"/>
          <w:szCs w:val="24"/>
        </w:rPr>
        <w:t>.</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8.</w:t>
      </w:r>
      <w:r w:rsidR="00A617E7" w:rsidRPr="00CE5B0E">
        <w:rPr>
          <w:rFonts w:ascii="Times New Roman" w:hAnsi="Times New Roman" w:cs="Times New Roman"/>
          <w:sz w:val="24"/>
          <w:szCs w:val="24"/>
        </w:rPr>
        <w:t xml:space="preserve"> Допускается размещение некапитальных нестационарных сооружений. </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2</w:t>
      </w:r>
      <w:r w:rsidR="00184240">
        <w:rPr>
          <w:rFonts w:ascii="Times New Roman" w:hAnsi="Times New Roman" w:cs="Times New Roman"/>
          <w:sz w:val="24"/>
          <w:szCs w:val="24"/>
        </w:rPr>
        <w:t>4</w:t>
      </w:r>
      <w:r w:rsidRPr="00CE5B0E">
        <w:rPr>
          <w:rFonts w:ascii="Times New Roman" w:hAnsi="Times New Roman" w:cs="Times New Roman"/>
          <w:sz w:val="24"/>
          <w:szCs w:val="24"/>
        </w:rPr>
        <w:t xml:space="preserve">. </w:t>
      </w:r>
      <w:r w:rsidR="00A617E7" w:rsidRPr="00CE5B0E">
        <w:rPr>
          <w:rFonts w:ascii="Times New Roman" w:hAnsi="Times New Roman" w:cs="Times New Roman"/>
          <w:sz w:val="24"/>
          <w:szCs w:val="24"/>
        </w:rPr>
        <w:t xml:space="preserve">Второстепенные пешеходные коммуникации </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1.</w:t>
      </w:r>
      <w:r w:rsidR="00A617E7" w:rsidRPr="00CE5B0E">
        <w:rPr>
          <w:rFonts w:ascii="Times New Roman" w:hAnsi="Times New Roman" w:cs="Times New Roman"/>
          <w:sz w:val="24"/>
          <w:szCs w:val="24"/>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2.</w:t>
      </w:r>
      <w:r w:rsidR="00A617E7" w:rsidRPr="00CE5B0E">
        <w:rPr>
          <w:rFonts w:ascii="Times New Roman" w:hAnsi="Times New Roman" w:cs="Times New Roman"/>
          <w:sz w:val="24"/>
          <w:szCs w:val="24"/>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3.</w:t>
      </w:r>
      <w:r w:rsidR="00A617E7" w:rsidRPr="00CE5B0E">
        <w:rPr>
          <w:rFonts w:ascii="Times New Roman" w:hAnsi="Times New Roman" w:cs="Times New Roman"/>
          <w:sz w:val="24"/>
          <w:szCs w:val="24"/>
        </w:rPr>
        <w:t xml:space="preserve"> На дорожках скверов, бульваров, садов </w:t>
      </w:r>
      <w:r w:rsidR="00253DF8">
        <w:rPr>
          <w:rFonts w:ascii="Times New Roman" w:hAnsi="Times New Roman" w:cs="Times New Roman"/>
          <w:sz w:val="24"/>
          <w:szCs w:val="24"/>
        </w:rPr>
        <w:t>поселения</w:t>
      </w:r>
      <w:r w:rsidR="00A617E7" w:rsidRPr="00CE5B0E">
        <w:rPr>
          <w:rFonts w:ascii="Times New Roman" w:hAnsi="Times New Roman" w:cs="Times New Roman"/>
          <w:sz w:val="24"/>
          <w:szCs w:val="24"/>
        </w:rPr>
        <w:t xml:space="preserve"> следует предусматривать твердые виды покрытия с элементами сопряжения. Рекомендуется мощение плиткой. </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4. </w:t>
      </w:r>
      <w:r w:rsidR="00A617E7" w:rsidRPr="00CE5B0E">
        <w:rPr>
          <w:rFonts w:ascii="Times New Roman" w:hAnsi="Times New Roman" w:cs="Times New Roman"/>
          <w:sz w:val="24"/>
          <w:szCs w:val="24"/>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2</w:t>
      </w:r>
      <w:r w:rsidR="00D56355" w:rsidRPr="00CE5B0E">
        <w:rPr>
          <w:rFonts w:ascii="Times New Roman" w:hAnsi="Times New Roman" w:cs="Times New Roman"/>
          <w:sz w:val="24"/>
          <w:szCs w:val="24"/>
        </w:rPr>
        <w:t>5</w:t>
      </w:r>
      <w:r w:rsidR="00A617E7" w:rsidRPr="00CE5B0E">
        <w:rPr>
          <w:rFonts w:ascii="Times New Roman" w:hAnsi="Times New Roman" w:cs="Times New Roman"/>
          <w:sz w:val="24"/>
          <w:szCs w:val="24"/>
        </w:rPr>
        <w:t xml:space="preserve">. Транспортные проезды </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1.</w:t>
      </w:r>
      <w:r w:rsidR="00A617E7" w:rsidRPr="00CE5B0E">
        <w:rPr>
          <w:rFonts w:ascii="Times New Roman" w:hAnsi="Times New Roman" w:cs="Times New Roman"/>
          <w:sz w:val="24"/>
          <w:szCs w:val="24"/>
        </w:rPr>
        <w:t xml:space="preserve"> Транспортные проезды - элементы системы транспортных коммуникаций, не выделяемые красными линиями улично-дорожной сети (УДС) </w:t>
      </w:r>
      <w:r w:rsidR="006C2D2B">
        <w:rPr>
          <w:rFonts w:ascii="Times New Roman" w:hAnsi="Times New Roman" w:cs="Times New Roman"/>
          <w:sz w:val="24"/>
          <w:szCs w:val="24"/>
        </w:rPr>
        <w:t>сельского</w:t>
      </w:r>
      <w:r w:rsidR="00F838CD" w:rsidRPr="00CE5B0E">
        <w:rPr>
          <w:rFonts w:ascii="Times New Roman" w:hAnsi="Times New Roman" w:cs="Times New Roman"/>
          <w:sz w:val="24"/>
          <w:szCs w:val="24"/>
        </w:rPr>
        <w:t xml:space="preserve"> поселения</w:t>
      </w:r>
      <w:r w:rsidR="00A617E7" w:rsidRPr="00CE5B0E">
        <w:rPr>
          <w:rFonts w:ascii="Times New Roman" w:hAnsi="Times New Roman" w:cs="Times New Roman"/>
          <w:sz w:val="24"/>
          <w:szCs w:val="24"/>
        </w:rPr>
        <w:t xml:space="preserve">,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253DF8">
        <w:rPr>
          <w:rFonts w:ascii="Times New Roman" w:hAnsi="Times New Roman" w:cs="Times New Roman"/>
          <w:sz w:val="24"/>
          <w:szCs w:val="24"/>
        </w:rPr>
        <w:t>поселения</w:t>
      </w:r>
      <w:r w:rsidR="00A617E7" w:rsidRPr="00CE5B0E">
        <w:rPr>
          <w:rFonts w:ascii="Times New Roman" w:hAnsi="Times New Roman" w:cs="Times New Roman"/>
          <w:sz w:val="24"/>
          <w:szCs w:val="24"/>
        </w:rPr>
        <w:t xml:space="preserve">. </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2.</w:t>
      </w:r>
      <w:r w:rsidR="00A617E7" w:rsidRPr="00CE5B0E">
        <w:rPr>
          <w:rFonts w:ascii="Times New Roman" w:hAnsi="Times New Roman" w:cs="Times New Roman"/>
          <w:sz w:val="24"/>
          <w:szCs w:val="24"/>
        </w:rPr>
        <w:t xml:space="preserve"> Проектирование транспортных проездов следует вести с учетом СНиП</w:t>
      </w:r>
      <w:r w:rsidR="007B4D67" w:rsidRPr="00CE5B0E">
        <w:rPr>
          <w:rFonts w:ascii="Times New Roman" w:hAnsi="Times New Roman" w:cs="Times New Roman"/>
          <w:sz w:val="24"/>
          <w:szCs w:val="24"/>
        </w:rPr>
        <w:t>ов.</w:t>
      </w:r>
      <w:r w:rsidR="00A617E7" w:rsidRPr="00CE5B0E">
        <w:rPr>
          <w:rFonts w:ascii="Times New Roman" w:hAnsi="Times New Roman" w:cs="Times New Roman"/>
          <w:sz w:val="24"/>
          <w:szCs w:val="24"/>
        </w:rPr>
        <w:t xml:space="preserve"> При проектировании проездов следует обеспечивать сохранение или улучшение ландшафта и экологического состояния прилегающих территорий. </w:t>
      </w:r>
    </w:p>
    <w:p w:rsidR="006D600A" w:rsidRPr="00CE5B0E" w:rsidRDefault="006D600A" w:rsidP="00962BB3">
      <w:pPr>
        <w:tabs>
          <w:tab w:val="left"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CE5B0E">
        <w:rPr>
          <w:rFonts w:ascii="Times New Roman" w:hAnsi="Times New Roman" w:cs="Times New Roman"/>
          <w:sz w:val="24"/>
          <w:szCs w:val="24"/>
        </w:rPr>
        <w:t>3.</w:t>
      </w:r>
      <w:r w:rsidR="00A617E7" w:rsidRPr="00CE5B0E">
        <w:rPr>
          <w:rFonts w:ascii="Times New Roman" w:hAnsi="Times New Roman" w:cs="Times New Roman"/>
          <w:sz w:val="24"/>
          <w:szCs w:val="24"/>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 </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F838CD" w:rsidP="00962BB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E5B0E">
        <w:rPr>
          <w:rFonts w:ascii="Times New Roman" w:hAnsi="Times New Roman" w:cs="Times New Roman"/>
          <w:sz w:val="24"/>
          <w:szCs w:val="24"/>
        </w:rPr>
        <w:t>Статья 26</w:t>
      </w:r>
      <w:r w:rsidR="007E6A25" w:rsidRPr="00CE5B0E">
        <w:rPr>
          <w:rFonts w:ascii="Times New Roman" w:hAnsi="Times New Roman" w:cs="Times New Roman"/>
          <w:sz w:val="24"/>
          <w:szCs w:val="24"/>
        </w:rPr>
        <w:t>. Лестницы, пандусы</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2</w:t>
      </w:r>
      <w:r w:rsidR="00F838CD" w:rsidRPr="00CE5B0E">
        <w:rPr>
          <w:rFonts w:ascii="Times New Roman" w:hAnsi="Times New Roman" w:cs="Times New Roman"/>
          <w:sz w:val="24"/>
          <w:szCs w:val="24"/>
        </w:rPr>
        <w:t>7</w:t>
      </w:r>
      <w:r w:rsidRPr="00CE5B0E">
        <w:rPr>
          <w:rFonts w:ascii="Times New Roman" w:hAnsi="Times New Roman" w:cs="Times New Roman"/>
          <w:sz w:val="24"/>
          <w:szCs w:val="24"/>
        </w:rPr>
        <w:t>. Содержание сетей ливневой канализации смотровых и ливневых колодцев, водоотводящих сооружений</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производить земляные работы;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повреждать сети ливневой канализации, взламывать или разрушать водоприемные люки;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осуществлять строительство, устанавливать торговые, хозяйственные и бытовые сооружения.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center"/>
        <w:outlineLvl w:val="1"/>
        <w:rPr>
          <w:rFonts w:ascii="Times New Roman" w:hAnsi="Times New Roman" w:cs="Times New Roman"/>
          <w:b/>
          <w:sz w:val="24"/>
          <w:szCs w:val="24"/>
        </w:rPr>
      </w:pPr>
      <w:r w:rsidRPr="00CE5B0E">
        <w:rPr>
          <w:rFonts w:ascii="Times New Roman" w:hAnsi="Times New Roman" w:cs="Times New Roman"/>
          <w:b/>
          <w:sz w:val="24"/>
          <w:szCs w:val="24"/>
        </w:rPr>
        <w:t>Раздел 5. НЕСТАЦИОНАРНЫЕ ТОРГОВЫЕ ОБЪЕКТЫ</w:t>
      </w:r>
    </w:p>
    <w:p w:rsidR="007E6A25" w:rsidRPr="00CE5B0E" w:rsidRDefault="007E6A25" w:rsidP="00962BB3">
      <w:pPr>
        <w:autoSpaceDE w:val="0"/>
        <w:autoSpaceDN w:val="0"/>
        <w:adjustRightInd w:val="0"/>
        <w:spacing w:after="0" w:line="240" w:lineRule="auto"/>
        <w:jc w:val="both"/>
        <w:outlineLvl w:val="1"/>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0376AC" w:rsidRPr="00CE5B0E">
        <w:rPr>
          <w:rFonts w:ascii="Times New Roman" w:hAnsi="Times New Roman" w:cs="Times New Roman"/>
          <w:sz w:val="24"/>
          <w:szCs w:val="24"/>
        </w:rPr>
        <w:t>28</w:t>
      </w:r>
      <w:r w:rsidRPr="00CE5B0E">
        <w:rPr>
          <w:rFonts w:ascii="Times New Roman" w:hAnsi="Times New Roman" w:cs="Times New Roman"/>
          <w:sz w:val="24"/>
          <w:szCs w:val="24"/>
        </w:rPr>
        <w:t>. Размещение нестационарных торговых объектов и объектов сезонной торговли</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w:t>
      </w:r>
      <w:r w:rsidR="006C2D2B">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6C2D2B">
        <w:rPr>
          <w:rFonts w:ascii="Times New Roman" w:hAnsi="Times New Roman" w:cs="Times New Roman"/>
          <w:sz w:val="24"/>
          <w:szCs w:val="24"/>
        </w:rPr>
        <w:t xml:space="preserve"> </w:t>
      </w:r>
      <w:r w:rsidRPr="00CE5B0E">
        <w:rPr>
          <w:rFonts w:ascii="Times New Roman" w:hAnsi="Times New Roman" w:cs="Times New Roman"/>
          <w:sz w:val="24"/>
          <w:szCs w:val="24"/>
        </w:rPr>
        <w:t>схемой размещения нестационарных торговых объектов.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 территории </w:t>
      </w:r>
      <w:r w:rsidR="006C2D2B">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6C2D2B">
        <w:rPr>
          <w:rFonts w:ascii="Times New Roman" w:hAnsi="Times New Roman" w:cs="Times New Roman"/>
          <w:sz w:val="24"/>
          <w:szCs w:val="24"/>
        </w:rPr>
        <w:t xml:space="preserve"> </w:t>
      </w:r>
      <w:r w:rsidRPr="00CE5B0E">
        <w:rPr>
          <w:rFonts w:ascii="Times New Roman" w:hAnsi="Times New Roman" w:cs="Times New Roman"/>
          <w:sz w:val="24"/>
          <w:szCs w:val="24"/>
        </w:rPr>
        <w:t>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0376AC" w:rsidRPr="00CE5B0E">
        <w:rPr>
          <w:rFonts w:ascii="Times New Roman" w:hAnsi="Times New Roman" w:cs="Times New Roman"/>
          <w:sz w:val="24"/>
          <w:szCs w:val="24"/>
        </w:rPr>
        <w:t>29</w:t>
      </w:r>
      <w:r w:rsidRPr="00CE5B0E">
        <w:rPr>
          <w:rFonts w:ascii="Times New Roman" w:hAnsi="Times New Roman" w:cs="Times New Roman"/>
          <w:sz w:val="24"/>
          <w:szCs w:val="24"/>
        </w:rPr>
        <w:t>. Требования к внешнему виду и санитарному состоянию нестационарных торговых объектов</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Юридические и физические лица - владельцы нестационарных торговых объектов обязаны обеспечить:</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ремонт, покраску и содержание в чистоте торговых объектов;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уборку территории, занимаемой нестационарным объектом;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наличие возле торгового объекта урн для сбора мусора, их своевременную очистку;</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вывоз или утилизацию отходов, образовавшихся в процессе торговли.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На территории </w:t>
      </w:r>
      <w:r w:rsidR="006C2D2B">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6C2D2B">
        <w:rPr>
          <w:rFonts w:ascii="Times New Roman" w:hAnsi="Times New Roman" w:cs="Times New Roman"/>
          <w:sz w:val="24"/>
          <w:szCs w:val="24"/>
        </w:rPr>
        <w:t xml:space="preserve"> </w:t>
      </w:r>
      <w:r w:rsidRPr="00CE5B0E">
        <w:rPr>
          <w:rFonts w:ascii="Times New Roman" w:hAnsi="Times New Roman" w:cs="Times New Roman"/>
          <w:sz w:val="24"/>
          <w:szCs w:val="24"/>
        </w:rPr>
        <w:t>запрещается: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складирование тары на территориях, прилегающих к нестационарным торговым объектам;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осуществлять завоз товаров по газонам, тротуарам и пешеходным дорожкам.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w:t>
      </w:r>
      <w:r w:rsidRPr="00CE5B0E">
        <w:rPr>
          <w:rFonts w:ascii="Times New Roman" w:hAnsi="Times New Roman" w:cs="Times New Roman"/>
          <w:sz w:val="24"/>
          <w:szCs w:val="24"/>
        </w:rPr>
        <w:lastRenderedPageBreak/>
        <w:t xml:space="preserve">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w:t>
      </w:r>
      <w:r w:rsidR="002A0550" w:rsidRPr="00CE5B0E">
        <w:rPr>
          <w:rFonts w:ascii="Times New Roman" w:hAnsi="Times New Roman" w:cs="Times New Roman"/>
          <w:sz w:val="24"/>
          <w:szCs w:val="24"/>
        </w:rPr>
        <w:t>с администрацией муниципального образования</w:t>
      </w:r>
      <w:r w:rsidRPr="00CE5B0E">
        <w:rPr>
          <w:rFonts w:ascii="Times New Roman" w:hAnsi="Times New Roman" w:cs="Times New Roman"/>
          <w:sz w:val="24"/>
          <w:szCs w:val="24"/>
        </w:rPr>
        <w:t>, на предмет соответствия архитектурно-планировочным критериям существующей территории</w:t>
      </w:r>
      <w:r w:rsidR="000376AC" w:rsidRPr="00CE5B0E">
        <w:rPr>
          <w:rFonts w:ascii="Times New Roman" w:hAnsi="Times New Roman" w:cs="Times New Roman"/>
          <w:sz w:val="24"/>
          <w:szCs w:val="24"/>
        </w:rPr>
        <w:t>.</w:t>
      </w:r>
    </w:p>
    <w:p w:rsidR="00251A85" w:rsidRPr="00CE5B0E" w:rsidRDefault="00251A8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center"/>
        <w:outlineLvl w:val="1"/>
        <w:rPr>
          <w:rFonts w:ascii="Times New Roman" w:hAnsi="Times New Roman" w:cs="Times New Roman"/>
          <w:b/>
          <w:sz w:val="24"/>
          <w:szCs w:val="24"/>
        </w:rPr>
      </w:pPr>
      <w:r w:rsidRPr="00CE5B0E">
        <w:rPr>
          <w:rFonts w:ascii="Times New Roman" w:hAnsi="Times New Roman" w:cs="Times New Roman"/>
          <w:b/>
          <w:sz w:val="24"/>
          <w:szCs w:val="24"/>
        </w:rPr>
        <w:t>Раздел 6. ОЗЕЛЕНЕНИЕ</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0376AC" w:rsidRPr="00CE5B0E">
        <w:rPr>
          <w:rFonts w:ascii="Times New Roman" w:hAnsi="Times New Roman" w:cs="Times New Roman"/>
          <w:sz w:val="24"/>
          <w:szCs w:val="24"/>
        </w:rPr>
        <w:t>30</w:t>
      </w:r>
      <w:r w:rsidRPr="00CE5B0E">
        <w:rPr>
          <w:rFonts w:ascii="Times New Roman" w:hAnsi="Times New Roman" w:cs="Times New Roman"/>
          <w:sz w:val="24"/>
          <w:szCs w:val="24"/>
        </w:rPr>
        <w:t>. Управление зелеными насаждениями</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Зеленые насаждения, расположенные на землях поселений в границах </w:t>
      </w:r>
      <w:r w:rsidR="006C2D2B">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6C2D2B">
        <w:rPr>
          <w:rFonts w:ascii="Times New Roman" w:hAnsi="Times New Roman" w:cs="Times New Roman"/>
          <w:sz w:val="24"/>
          <w:szCs w:val="24"/>
        </w:rPr>
        <w:t xml:space="preserve"> </w:t>
      </w:r>
      <w:r w:rsidRPr="00CE5B0E">
        <w:rPr>
          <w:rFonts w:ascii="Times New Roman" w:hAnsi="Times New Roman" w:cs="Times New Roman"/>
          <w:sz w:val="24"/>
          <w:szCs w:val="24"/>
        </w:rPr>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sidR="006C2D2B">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(далее - </w:t>
      </w:r>
      <w:r w:rsidR="00253DF8">
        <w:rPr>
          <w:rFonts w:ascii="Times New Roman" w:hAnsi="Times New Roman" w:cs="Times New Roman"/>
          <w:sz w:val="24"/>
          <w:szCs w:val="24"/>
        </w:rPr>
        <w:t>сельские</w:t>
      </w:r>
      <w:r w:rsidRPr="00CE5B0E">
        <w:rPr>
          <w:rFonts w:ascii="Times New Roman" w:hAnsi="Times New Roman" w:cs="Times New Roman"/>
          <w:sz w:val="24"/>
          <w:szCs w:val="24"/>
        </w:rPr>
        <w:t xml:space="preserve"> зеленые насаждения).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Контроль за состоянием и надлежащей эксплуатацией </w:t>
      </w:r>
      <w:r w:rsidR="00253DF8">
        <w:rPr>
          <w:rFonts w:ascii="Times New Roman" w:hAnsi="Times New Roman" w:cs="Times New Roman"/>
          <w:sz w:val="24"/>
          <w:szCs w:val="24"/>
        </w:rPr>
        <w:t>сельских</w:t>
      </w:r>
      <w:r w:rsidRPr="00CE5B0E">
        <w:rPr>
          <w:rFonts w:ascii="Times New Roman" w:hAnsi="Times New Roman" w:cs="Times New Roman"/>
          <w:sz w:val="24"/>
          <w:szCs w:val="24"/>
        </w:rPr>
        <w:t xml:space="preserve"> зеленых насаждений осуществляется </w:t>
      </w:r>
      <w:r w:rsidR="000376AC" w:rsidRPr="00CE5B0E">
        <w:rPr>
          <w:rFonts w:ascii="Times New Roman" w:hAnsi="Times New Roman" w:cs="Times New Roman"/>
          <w:sz w:val="24"/>
          <w:szCs w:val="24"/>
        </w:rPr>
        <w:t xml:space="preserve">администрацией </w:t>
      </w:r>
      <w:r w:rsidR="006C2D2B">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3. Финансирование содержания зеленых насаждений осуществляется за счет средств бюджета </w:t>
      </w:r>
      <w:r w:rsidR="00B64FDF"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4. Выполнение работ по содержанию зеленых насаждений (объектов озеленения) на территории </w:t>
      </w:r>
      <w:r w:rsidR="00253DF8">
        <w:rPr>
          <w:rFonts w:ascii="Times New Roman" w:hAnsi="Times New Roman" w:cs="Times New Roman"/>
          <w:sz w:val="24"/>
          <w:szCs w:val="24"/>
        </w:rPr>
        <w:t>сельского</w:t>
      </w:r>
      <w:r w:rsidR="00B64FDF"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обеспечению сохранности зеленых насаждений осуществляется </w:t>
      </w:r>
      <w:r w:rsidR="002516F4" w:rsidRPr="00CE5B0E">
        <w:rPr>
          <w:rFonts w:ascii="Times New Roman" w:hAnsi="Times New Roman" w:cs="Times New Roman"/>
          <w:sz w:val="24"/>
          <w:szCs w:val="24"/>
        </w:rPr>
        <w:t xml:space="preserve">администрацией </w:t>
      </w:r>
      <w:r w:rsidR="006C2D2B">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2516F4" w:rsidRPr="00CE5B0E">
        <w:rPr>
          <w:rFonts w:ascii="Times New Roman" w:hAnsi="Times New Roman" w:cs="Times New Roman"/>
          <w:sz w:val="24"/>
          <w:szCs w:val="24"/>
        </w:rPr>
        <w:t>31</w:t>
      </w:r>
      <w:r w:rsidRPr="00CE5B0E">
        <w:rPr>
          <w:rFonts w:ascii="Times New Roman" w:hAnsi="Times New Roman" w:cs="Times New Roman"/>
          <w:sz w:val="24"/>
          <w:szCs w:val="24"/>
        </w:rPr>
        <w:t>. Обеспечение сохранности зеленых насаждений при проектировании объектов, их строительстве и сдаче в эксплуатацию</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не допускать обнажения корней деревьев и засыпания приствольных кругов землей, строительными материалами и мусором;</w:t>
      </w:r>
    </w:p>
    <w:p w:rsidR="007E6A25" w:rsidRPr="00CE5B0E" w:rsidRDefault="00627C51"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5</w:t>
      </w:r>
      <w:r w:rsidR="007E6A25" w:rsidRPr="00CE5B0E">
        <w:rPr>
          <w:rFonts w:ascii="Times New Roman" w:hAnsi="Times New Roman" w:cs="Times New Roman"/>
          <w:sz w:val="24"/>
          <w:szCs w:val="24"/>
        </w:rPr>
        <w:t>)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7E6A25" w:rsidRPr="00CE5B0E" w:rsidRDefault="00627C51"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w:t>
      </w:r>
      <w:r w:rsidR="007E6A25" w:rsidRPr="00CE5B0E">
        <w:rPr>
          <w:rFonts w:ascii="Times New Roman" w:hAnsi="Times New Roman" w:cs="Times New Roman"/>
          <w:sz w:val="24"/>
          <w:szCs w:val="24"/>
        </w:rPr>
        <w:t>)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7E6A25" w:rsidRPr="00CE5B0E" w:rsidRDefault="00627C51"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7</w:t>
      </w:r>
      <w:r w:rsidR="007E6A25" w:rsidRPr="00CE5B0E">
        <w:rPr>
          <w:rFonts w:ascii="Times New Roman" w:hAnsi="Times New Roman" w:cs="Times New Roman"/>
          <w:sz w:val="24"/>
          <w:szCs w:val="24"/>
        </w:rPr>
        <w:t>) не складировать горючие материалы ближе 10 метров от деревьев и кустарников;</w:t>
      </w:r>
    </w:p>
    <w:p w:rsidR="007E6A25" w:rsidRPr="00CE5B0E" w:rsidRDefault="00627C51"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8</w:t>
      </w:r>
      <w:r w:rsidR="007E6A25" w:rsidRPr="00CE5B0E">
        <w:rPr>
          <w:rFonts w:ascii="Times New Roman" w:hAnsi="Times New Roman" w:cs="Times New Roman"/>
          <w:sz w:val="24"/>
          <w:szCs w:val="24"/>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7E6A25" w:rsidRPr="00CE5B0E" w:rsidRDefault="00627C51"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9</w:t>
      </w:r>
      <w:r w:rsidR="007E6A25" w:rsidRPr="00CE5B0E">
        <w:rPr>
          <w:rFonts w:ascii="Times New Roman" w:hAnsi="Times New Roman" w:cs="Times New Roman"/>
          <w:sz w:val="24"/>
          <w:szCs w:val="24"/>
        </w:rPr>
        <w:t>)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627C51" w:rsidRPr="00CE5B0E">
        <w:rPr>
          <w:rFonts w:ascii="Times New Roman" w:hAnsi="Times New Roman" w:cs="Times New Roman"/>
          <w:sz w:val="24"/>
          <w:szCs w:val="24"/>
        </w:rPr>
        <w:t>0</w:t>
      </w:r>
      <w:r w:rsidRPr="00CE5B0E">
        <w:rPr>
          <w:rFonts w:ascii="Times New Roman" w:hAnsi="Times New Roman" w:cs="Times New Roman"/>
          <w:sz w:val="24"/>
          <w:szCs w:val="24"/>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w:t>
      </w:r>
      <w:r w:rsidR="00627C51" w:rsidRPr="00CE5B0E">
        <w:rPr>
          <w:rFonts w:ascii="Times New Roman" w:hAnsi="Times New Roman" w:cs="Times New Roman"/>
          <w:sz w:val="24"/>
          <w:szCs w:val="24"/>
        </w:rPr>
        <w:t xml:space="preserve">администрации </w:t>
      </w:r>
      <w:r w:rsidR="006C2D2B">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xml:space="preserve"> для использования при озеленении этих или новых территорий.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6D5424">
        <w:rPr>
          <w:rFonts w:ascii="Times New Roman" w:hAnsi="Times New Roman" w:cs="Times New Roman"/>
          <w:sz w:val="24"/>
          <w:szCs w:val="24"/>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w:t>
      </w:r>
      <w:r w:rsidR="0029706F" w:rsidRPr="00CE5B0E">
        <w:rPr>
          <w:rFonts w:ascii="Times New Roman" w:hAnsi="Times New Roman" w:cs="Times New Roman"/>
          <w:sz w:val="24"/>
          <w:szCs w:val="24"/>
        </w:rPr>
        <w:t xml:space="preserve">администрацией </w:t>
      </w:r>
      <w:r w:rsidR="006C2D2B">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xml:space="preserve">,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w:t>
      </w:r>
      <w:r w:rsidRPr="00512A06">
        <w:rPr>
          <w:rFonts w:ascii="Times New Roman" w:hAnsi="Times New Roman" w:cs="Times New Roman"/>
          <w:sz w:val="24"/>
          <w:szCs w:val="24"/>
        </w:rPr>
        <w:t>в течение 3 дней</w:t>
      </w:r>
      <w:r w:rsidRPr="00CE5B0E">
        <w:rPr>
          <w:rFonts w:ascii="Times New Roman" w:hAnsi="Times New Roman" w:cs="Times New Roman"/>
          <w:sz w:val="24"/>
          <w:szCs w:val="24"/>
        </w:rPr>
        <w:t xml:space="preserve"> с момента спила.</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3</w:t>
      </w:r>
      <w:r w:rsidR="0029706F" w:rsidRPr="00CE5B0E">
        <w:rPr>
          <w:rFonts w:ascii="Times New Roman" w:hAnsi="Times New Roman" w:cs="Times New Roman"/>
          <w:sz w:val="24"/>
          <w:szCs w:val="24"/>
        </w:rPr>
        <w:t>2</w:t>
      </w:r>
      <w:r w:rsidRPr="00CE5B0E">
        <w:rPr>
          <w:rFonts w:ascii="Times New Roman" w:hAnsi="Times New Roman" w:cs="Times New Roman"/>
          <w:sz w:val="24"/>
          <w:szCs w:val="24"/>
        </w:rPr>
        <w:t>. Осмотр зеленых насаждений</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Состояние </w:t>
      </w:r>
      <w:r w:rsidR="006C2D2B">
        <w:rPr>
          <w:rFonts w:ascii="Times New Roman" w:hAnsi="Times New Roman" w:cs="Times New Roman"/>
          <w:sz w:val="24"/>
          <w:szCs w:val="24"/>
        </w:rPr>
        <w:t>сельских</w:t>
      </w:r>
      <w:r w:rsidRPr="00CE5B0E">
        <w:rPr>
          <w:rFonts w:ascii="Times New Roman" w:hAnsi="Times New Roman" w:cs="Times New Roman"/>
          <w:sz w:val="24"/>
          <w:szCs w:val="24"/>
        </w:rPr>
        <w:t xml:space="preserve"> зеленых насаждений, объектов озеленения контролируется посредством проведения </w:t>
      </w:r>
      <w:r w:rsidR="007972AF" w:rsidRPr="00CE5B0E">
        <w:rPr>
          <w:rFonts w:ascii="Times New Roman" w:hAnsi="Times New Roman" w:cs="Times New Roman"/>
          <w:sz w:val="24"/>
          <w:szCs w:val="24"/>
        </w:rPr>
        <w:t xml:space="preserve">администрацией </w:t>
      </w:r>
      <w:r w:rsidR="006C2D2B">
        <w:rPr>
          <w:rFonts w:ascii="Times New Roman" w:hAnsi="Times New Roman" w:cs="Times New Roman"/>
          <w:sz w:val="24"/>
          <w:szCs w:val="24"/>
        </w:rPr>
        <w:t>Коленовского сельского поселения</w:t>
      </w:r>
      <w:r w:rsidR="007972AF" w:rsidRPr="00CE5B0E">
        <w:rPr>
          <w:rFonts w:ascii="Times New Roman" w:hAnsi="Times New Roman" w:cs="Times New Roman"/>
          <w:sz w:val="24"/>
          <w:szCs w:val="24"/>
        </w:rPr>
        <w:t xml:space="preserve"> </w:t>
      </w:r>
      <w:r w:rsidRPr="00CE5B0E">
        <w:rPr>
          <w:rFonts w:ascii="Times New Roman" w:hAnsi="Times New Roman" w:cs="Times New Roman"/>
          <w:sz w:val="24"/>
          <w:szCs w:val="24"/>
        </w:rPr>
        <w:t>их плановых и внеочередных осмотров.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3. Осмотры зеленых насаждений и объектов озеленения проводятся </w:t>
      </w:r>
      <w:r w:rsidR="00E02792" w:rsidRPr="00CE5B0E">
        <w:rPr>
          <w:rFonts w:ascii="Times New Roman" w:hAnsi="Times New Roman" w:cs="Times New Roman"/>
          <w:sz w:val="24"/>
          <w:szCs w:val="24"/>
        </w:rPr>
        <w:t xml:space="preserve">администрацией </w:t>
      </w:r>
      <w:r w:rsidR="006C2D2B">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Представители общественности вправе принимать участие в проведении осмотров.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011949" w:rsidRPr="00CE5B0E">
        <w:rPr>
          <w:rFonts w:ascii="Times New Roman" w:hAnsi="Times New Roman" w:cs="Times New Roman"/>
          <w:sz w:val="24"/>
          <w:szCs w:val="24"/>
        </w:rPr>
        <w:t>33</w:t>
      </w:r>
      <w:r w:rsidRPr="00CE5B0E">
        <w:rPr>
          <w:rFonts w:ascii="Times New Roman" w:hAnsi="Times New Roman" w:cs="Times New Roman"/>
          <w:sz w:val="24"/>
          <w:szCs w:val="24"/>
        </w:rPr>
        <w:t>. Вырубка (снос) зеленых насаждений и ликвидация объектов озеленения</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sidR="006C2D2B">
        <w:rPr>
          <w:rFonts w:ascii="Times New Roman" w:hAnsi="Times New Roman" w:cs="Times New Roman"/>
          <w:sz w:val="24"/>
          <w:szCs w:val="24"/>
        </w:rPr>
        <w:t>сельского</w:t>
      </w:r>
      <w:r w:rsidR="00011949"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осуществления контроля за их вырубкой (сносом) создается </w:t>
      </w:r>
      <w:r w:rsidRPr="00512A06">
        <w:rPr>
          <w:rFonts w:ascii="Times New Roman" w:hAnsi="Times New Roman" w:cs="Times New Roman"/>
          <w:sz w:val="24"/>
          <w:szCs w:val="24"/>
        </w:rPr>
        <w:t xml:space="preserve">комиссия по охране зеленых насаждений в </w:t>
      </w:r>
      <w:r w:rsidR="006C2D2B">
        <w:rPr>
          <w:rFonts w:ascii="Times New Roman" w:hAnsi="Times New Roman" w:cs="Times New Roman"/>
          <w:sz w:val="24"/>
          <w:szCs w:val="24"/>
        </w:rPr>
        <w:t>сельском</w:t>
      </w:r>
      <w:r w:rsidR="00011949" w:rsidRPr="00512A06">
        <w:rPr>
          <w:rFonts w:ascii="Times New Roman" w:hAnsi="Times New Roman" w:cs="Times New Roman"/>
          <w:sz w:val="24"/>
          <w:szCs w:val="24"/>
        </w:rPr>
        <w:t xml:space="preserve"> поселении</w:t>
      </w:r>
      <w:r w:rsidRPr="00512A06">
        <w:rPr>
          <w:rFonts w:ascii="Times New Roman" w:hAnsi="Times New Roman" w:cs="Times New Roman"/>
          <w:sz w:val="24"/>
          <w:szCs w:val="24"/>
        </w:rPr>
        <w:t xml:space="preserve">. </w:t>
      </w:r>
      <w:hyperlink r:id="rId13" w:history="1">
        <w:r w:rsidRPr="00512A06">
          <w:rPr>
            <w:rFonts w:ascii="Times New Roman" w:hAnsi="Times New Roman" w:cs="Times New Roman"/>
            <w:sz w:val="24"/>
            <w:szCs w:val="24"/>
          </w:rPr>
          <w:t>Положение</w:t>
        </w:r>
      </w:hyperlink>
      <w:r w:rsidRPr="00512A06">
        <w:rPr>
          <w:rFonts w:ascii="Times New Roman" w:hAnsi="Times New Roman" w:cs="Times New Roman"/>
          <w:sz w:val="24"/>
          <w:szCs w:val="24"/>
        </w:rPr>
        <w:t xml:space="preserve"> о комиссии по охране зеленых насаждений в </w:t>
      </w:r>
      <w:r w:rsidR="006C2D2B">
        <w:rPr>
          <w:rFonts w:ascii="Times New Roman" w:hAnsi="Times New Roman" w:cs="Times New Roman"/>
          <w:sz w:val="24"/>
          <w:szCs w:val="24"/>
        </w:rPr>
        <w:t>сельском</w:t>
      </w:r>
      <w:r w:rsidR="00011949" w:rsidRPr="00512A06">
        <w:rPr>
          <w:rFonts w:ascii="Times New Roman" w:hAnsi="Times New Roman" w:cs="Times New Roman"/>
          <w:sz w:val="24"/>
          <w:szCs w:val="24"/>
        </w:rPr>
        <w:t xml:space="preserve"> поселении</w:t>
      </w:r>
      <w:r w:rsidR="006C2D2B">
        <w:rPr>
          <w:rFonts w:ascii="Times New Roman" w:hAnsi="Times New Roman" w:cs="Times New Roman"/>
          <w:sz w:val="24"/>
          <w:szCs w:val="24"/>
        </w:rPr>
        <w:t xml:space="preserve"> </w:t>
      </w:r>
      <w:r w:rsidRPr="00512A06">
        <w:rPr>
          <w:rFonts w:ascii="Times New Roman" w:hAnsi="Times New Roman" w:cs="Times New Roman"/>
          <w:sz w:val="24"/>
          <w:szCs w:val="24"/>
        </w:rPr>
        <w:t xml:space="preserve">и ее </w:t>
      </w:r>
      <w:hyperlink r:id="rId14" w:history="1">
        <w:r w:rsidRPr="00512A06">
          <w:rPr>
            <w:rFonts w:ascii="Times New Roman" w:hAnsi="Times New Roman" w:cs="Times New Roman"/>
            <w:sz w:val="24"/>
            <w:szCs w:val="24"/>
          </w:rPr>
          <w:t>состав</w:t>
        </w:r>
      </w:hyperlink>
      <w:r w:rsidRPr="00512A06">
        <w:rPr>
          <w:rFonts w:ascii="Times New Roman" w:hAnsi="Times New Roman" w:cs="Times New Roman"/>
          <w:sz w:val="24"/>
          <w:szCs w:val="24"/>
        </w:rPr>
        <w:t xml:space="preserve"> утверждаются постановлением администрации </w:t>
      </w:r>
      <w:r w:rsidR="006C2D2B">
        <w:rPr>
          <w:rFonts w:ascii="Times New Roman" w:hAnsi="Times New Roman" w:cs="Times New Roman"/>
          <w:sz w:val="24"/>
          <w:szCs w:val="24"/>
        </w:rPr>
        <w:t>сельского</w:t>
      </w:r>
      <w:r w:rsidR="00B64FDF" w:rsidRPr="00512A06">
        <w:rPr>
          <w:rFonts w:ascii="Times New Roman" w:hAnsi="Times New Roman" w:cs="Times New Roman"/>
          <w:sz w:val="24"/>
          <w:szCs w:val="24"/>
        </w:rPr>
        <w:t xml:space="preserve"> поселения </w:t>
      </w:r>
      <w:r w:rsidRPr="00512A06">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Заключение о согласовании вырубки (сноса) зеленых насаждений, подготовленное по результатам рассмотрения документов, поданных в администрацию </w:t>
      </w:r>
      <w:r w:rsidR="006C2D2B">
        <w:rPr>
          <w:rFonts w:ascii="Times New Roman" w:hAnsi="Times New Roman" w:cs="Times New Roman"/>
          <w:sz w:val="24"/>
          <w:szCs w:val="24"/>
        </w:rPr>
        <w:t>сельского</w:t>
      </w:r>
      <w:r w:rsidR="00B64FDF" w:rsidRPr="00CE5B0E">
        <w:rPr>
          <w:rFonts w:ascii="Times New Roman" w:hAnsi="Times New Roman" w:cs="Times New Roman"/>
          <w:sz w:val="24"/>
          <w:szCs w:val="24"/>
        </w:rPr>
        <w:t xml:space="preserve"> пос</w:t>
      </w:r>
      <w:r w:rsidR="00840008" w:rsidRPr="00CE5B0E">
        <w:rPr>
          <w:rFonts w:ascii="Times New Roman" w:hAnsi="Times New Roman" w:cs="Times New Roman"/>
          <w:sz w:val="24"/>
          <w:szCs w:val="24"/>
        </w:rPr>
        <w:t>еления</w:t>
      </w:r>
      <w:r w:rsidRPr="00CE5B0E">
        <w:rPr>
          <w:rFonts w:ascii="Times New Roman" w:hAnsi="Times New Roman" w:cs="Times New Roman"/>
          <w:sz w:val="24"/>
          <w:szCs w:val="24"/>
        </w:rPr>
        <w:t xml:space="preserve">, выдается </w:t>
      </w:r>
      <w:r w:rsidR="00840008" w:rsidRPr="00CE5B0E">
        <w:rPr>
          <w:rFonts w:ascii="Times New Roman" w:hAnsi="Times New Roman" w:cs="Times New Roman"/>
          <w:sz w:val="24"/>
          <w:szCs w:val="24"/>
        </w:rPr>
        <w:t>после осмотра зеленых насаждений.</w:t>
      </w:r>
    </w:p>
    <w:p w:rsidR="007E6A25" w:rsidRPr="00512A06" w:rsidRDefault="00A63538" w:rsidP="00962BB3">
      <w:pPr>
        <w:autoSpaceDE w:val="0"/>
        <w:autoSpaceDN w:val="0"/>
        <w:adjustRightInd w:val="0"/>
        <w:spacing w:after="0" w:line="240" w:lineRule="auto"/>
        <w:ind w:firstLine="540"/>
        <w:jc w:val="both"/>
        <w:rPr>
          <w:rFonts w:ascii="Times New Roman" w:hAnsi="Times New Roman" w:cs="Times New Roman"/>
          <w:sz w:val="24"/>
          <w:szCs w:val="24"/>
        </w:rPr>
      </w:pPr>
      <w:r w:rsidRPr="00512A06">
        <w:rPr>
          <w:rFonts w:ascii="Times New Roman" w:hAnsi="Times New Roman" w:cs="Times New Roman"/>
          <w:sz w:val="24"/>
          <w:szCs w:val="24"/>
        </w:rPr>
        <w:t>3</w:t>
      </w:r>
      <w:r w:rsidR="007E6A25" w:rsidRPr="00512A06">
        <w:rPr>
          <w:rFonts w:ascii="Times New Roman" w:hAnsi="Times New Roman" w:cs="Times New Roman"/>
          <w:sz w:val="24"/>
          <w:szCs w:val="24"/>
        </w:rPr>
        <w:t xml:space="preserve">. Вырубка (снос) </w:t>
      </w:r>
      <w:r w:rsidR="006C2D2B">
        <w:rPr>
          <w:rFonts w:ascii="Times New Roman" w:hAnsi="Times New Roman" w:cs="Times New Roman"/>
          <w:sz w:val="24"/>
          <w:szCs w:val="24"/>
        </w:rPr>
        <w:t>сельских</w:t>
      </w:r>
      <w:r w:rsidR="007E6A25" w:rsidRPr="00512A06">
        <w:rPr>
          <w:rFonts w:ascii="Times New Roman" w:hAnsi="Times New Roman" w:cs="Times New Roman"/>
          <w:sz w:val="24"/>
          <w:szCs w:val="24"/>
        </w:rPr>
        <w:t xml:space="preserve"> зеленых насаждений (либо ликвидация объектов озеленения) без предварительной компенсации не допускается.</w:t>
      </w:r>
    </w:p>
    <w:p w:rsidR="007E6A25" w:rsidRPr="00512A06" w:rsidRDefault="008925C7" w:rsidP="00962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E6A25" w:rsidRPr="00512A06">
        <w:rPr>
          <w:rFonts w:ascii="Times New Roman" w:hAnsi="Times New Roman" w:cs="Times New Roman"/>
          <w:sz w:val="24"/>
          <w:szCs w:val="24"/>
        </w:rPr>
        <w:t xml:space="preserve">. Компенсационная стоимость зеленых насаждений перечисляется в бюджет </w:t>
      </w:r>
      <w:r w:rsidR="006C2D2B">
        <w:rPr>
          <w:rFonts w:ascii="Times New Roman" w:hAnsi="Times New Roman" w:cs="Times New Roman"/>
          <w:sz w:val="24"/>
          <w:szCs w:val="24"/>
        </w:rPr>
        <w:t>сельского</w:t>
      </w:r>
      <w:r w:rsidR="00B64FDF" w:rsidRPr="00512A06">
        <w:rPr>
          <w:rFonts w:ascii="Times New Roman" w:hAnsi="Times New Roman" w:cs="Times New Roman"/>
          <w:sz w:val="24"/>
          <w:szCs w:val="24"/>
        </w:rPr>
        <w:t xml:space="preserve"> поселения</w:t>
      </w:r>
      <w:r w:rsidR="007E6A25" w:rsidRPr="00512A06">
        <w:rPr>
          <w:rFonts w:ascii="Times New Roman" w:hAnsi="Times New Roman" w:cs="Times New Roman"/>
          <w:sz w:val="24"/>
          <w:szCs w:val="24"/>
        </w:rPr>
        <w:t>.</w:t>
      </w:r>
    </w:p>
    <w:p w:rsidR="007E6A25" w:rsidRPr="00512A06" w:rsidRDefault="008925C7" w:rsidP="00962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E6A25" w:rsidRPr="00512A06">
        <w:rPr>
          <w:rFonts w:ascii="Times New Roman" w:hAnsi="Times New Roman" w:cs="Times New Roman"/>
          <w:sz w:val="24"/>
          <w:szCs w:val="24"/>
        </w:rPr>
        <w:t>. Компенсационная стоимость не уплачивается:</w:t>
      </w:r>
    </w:p>
    <w:p w:rsidR="007E6A25" w:rsidRPr="00512A0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512A06">
        <w:rPr>
          <w:rFonts w:ascii="Times New Roman" w:hAnsi="Times New Roman" w:cs="Times New Roman"/>
          <w:sz w:val="24"/>
          <w:szCs w:val="24"/>
        </w:rPr>
        <w:t xml:space="preserve">1) при проведении работ по благоустройству за счет средств бюджета </w:t>
      </w:r>
      <w:r w:rsidR="006C2D2B">
        <w:rPr>
          <w:rFonts w:ascii="Times New Roman" w:hAnsi="Times New Roman" w:cs="Times New Roman"/>
          <w:sz w:val="24"/>
          <w:szCs w:val="24"/>
        </w:rPr>
        <w:t>сельского</w:t>
      </w:r>
      <w:r w:rsidR="00B64FDF" w:rsidRPr="00512A06">
        <w:rPr>
          <w:rFonts w:ascii="Times New Roman" w:hAnsi="Times New Roman" w:cs="Times New Roman"/>
          <w:sz w:val="24"/>
          <w:szCs w:val="24"/>
        </w:rPr>
        <w:t xml:space="preserve"> поселения</w:t>
      </w:r>
      <w:r w:rsidRPr="00512A06">
        <w:rPr>
          <w:rFonts w:ascii="Times New Roman" w:hAnsi="Times New Roman" w:cs="Times New Roman"/>
          <w:sz w:val="24"/>
          <w:szCs w:val="24"/>
        </w:rPr>
        <w:t>;</w:t>
      </w:r>
    </w:p>
    <w:p w:rsidR="007E6A25" w:rsidRPr="00512A0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512A06">
        <w:rPr>
          <w:rFonts w:ascii="Times New Roman" w:hAnsi="Times New Roman" w:cs="Times New Roman"/>
          <w:sz w:val="24"/>
          <w:szCs w:val="24"/>
        </w:rPr>
        <w:t>2) при проведении работ по уходу за зелеными насаждениями (обрезка, омоложение, снос больных, усохших и аварийных деревьев);</w:t>
      </w:r>
    </w:p>
    <w:p w:rsidR="007E6A25" w:rsidRPr="00512A0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512A06">
        <w:rPr>
          <w:rFonts w:ascii="Times New Roman" w:hAnsi="Times New Roman" w:cs="Times New Roman"/>
          <w:sz w:val="24"/>
          <w:szCs w:val="24"/>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7E6A25" w:rsidRPr="00512A0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512A06">
        <w:rPr>
          <w:rFonts w:ascii="Times New Roman" w:hAnsi="Times New Roman" w:cs="Times New Roman"/>
          <w:sz w:val="24"/>
          <w:szCs w:val="24"/>
        </w:rPr>
        <w:t>4) при разрушении корневой системой деревьев фундаментов зданий, асфальтовых покрытий тротуаров и проезжей части дорог;</w:t>
      </w:r>
    </w:p>
    <w:p w:rsidR="007E6A25" w:rsidRPr="00512A0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512A06">
        <w:rPr>
          <w:rFonts w:ascii="Times New Roman" w:hAnsi="Times New Roman" w:cs="Times New Roman"/>
          <w:sz w:val="24"/>
          <w:szCs w:val="24"/>
        </w:rPr>
        <w:t xml:space="preserve">5) при вырубке (сносе) зеленых насаждений в процессе проведения аварийных работ на объектах </w:t>
      </w:r>
      <w:r w:rsidR="006C2D2B">
        <w:rPr>
          <w:rFonts w:ascii="Times New Roman" w:hAnsi="Times New Roman" w:cs="Times New Roman"/>
          <w:sz w:val="24"/>
          <w:szCs w:val="24"/>
        </w:rPr>
        <w:t>сельской</w:t>
      </w:r>
      <w:r w:rsidRPr="00512A06">
        <w:rPr>
          <w:rFonts w:ascii="Times New Roman" w:hAnsi="Times New Roman" w:cs="Times New Roman"/>
          <w:sz w:val="24"/>
          <w:szCs w:val="24"/>
        </w:rPr>
        <w:t xml:space="preserve"> инфраструктуры.</w:t>
      </w:r>
    </w:p>
    <w:p w:rsidR="007E6A25" w:rsidRPr="00CE5B0E" w:rsidRDefault="008925C7" w:rsidP="00962BB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E33EB7" w:rsidRPr="00512A06">
        <w:rPr>
          <w:rFonts w:ascii="Times New Roman" w:hAnsi="Times New Roman" w:cs="Times New Roman"/>
          <w:sz w:val="24"/>
          <w:szCs w:val="24"/>
        </w:rPr>
        <w:t>. Порядок снос</w:t>
      </w:r>
      <w:r w:rsidR="001D4A6D" w:rsidRPr="00512A06">
        <w:rPr>
          <w:rFonts w:ascii="Times New Roman" w:hAnsi="Times New Roman" w:cs="Times New Roman"/>
          <w:sz w:val="24"/>
          <w:szCs w:val="24"/>
        </w:rPr>
        <w:t>а аварийных деревьев, представляющих угрозу жизни, здоровью, имуществу граждан и организаций</w:t>
      </w:r>
      <w:r w:rsidR="00AA651F" w:rsidRPr="00512A06">
        <w:rPr>
          <w:rFonts w:ascii="Times New Roman" w:hAnsi="Times New Roman" w:cs="Times New Roman"/>
          <w:sz w:val="24"/>
          <w:szCs w:val="24"/>
        </w:rPr>
        <w:t xml:space="preserve"> осуществляется в соответствии с муниципальными нормативными правовыми актами.</w:t>
      </w:r>
    </w:p>
    <w:p w:rsidR="00AA651F" w:rsidRPr="00CE5B0E" w:rsidRDefault="00AA651F"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5671A0"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Статья 3</w:t>
      </w:r>
      <w:r w:rsidR="00E33EB7" w:rsidRPr="00CE5B0E">
        <w:rPr>
          <w:rFonts w:ascii="Times New Roman" w:hAnsi="Times New Roman" w:cs="Times New Roman"/>
          <w:sz w:val="24"/>
          <w:szCs w:val="24"/>
        </w:rPr>
        <w:t>4</w:t>
      </w:r>
      <w:r w:rsidR="007E6A25" w:rsidRPr="00CE5B0E">
        <w:rPr>
          <w:rFonts w:ascii="Times New Roman" w:hAnsi="Times New Roman" w:cs="Times New Roman"/>
          <w:sz w:val="24"/>
          <w:szCs w:val="24"/>
        </w:rPr>
        <w:t>. Обязанности по содержанию зеленых насаждений</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E33EB7" w:rsidRPr="00CE5B0E" w:rsidRDefault="007E6A25" w:rsidP="00E33EB7">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Pr="00512A06">
        <w:rPr>
          <w:rFonts w:ascii="Times New Roman" w:hAnsi="Times New Roman" w:cs="Times New Roman"/>
          <w:sz w:val="24"/>
          <w:szCs w:val="24"/>
        </w:rPr>
        <w:t xml:space="preserve">. </w:t>
      </w:r>
      <w:r w:rsidR="00E33EB7" w:rsidRPr="00512A06">
        <w:rPr>
          <w:rFonts w:ascii="Times New Roman" w:hAnsi="Times New Roman" w:cs="Times New Roman"/>
          <w:sz w:val="24"/>
          <w:szCs w:val="24"/>
        </w:rPr>
        <w:t xml:space="preserve">Физические и юридические лица на земельных участках, предоставленных им во временное владение и пользование, собственники земельных участков, организации, за которыми закреплена распоряжением администрации </w:t>
      </w:r>
      <w:r w:rsidR="006C2D2B">
        <w:rPr>
          <w:rFonts w:ascii="Times New Roman" w:hAnsi="Times New Roman" w:cs="Times New Roman"/>
          <w:sz w:val="24"/>
          <w:szCs w:val="24"/>
        </w:rPr>
        <w:t>Коленовского сельского поселения</w:t>
      </w:r>
      <w:r w:rsidR="00E33EB7" w:rsidRPr="00512A06">
        <w:rPr>
          <w:rFonts w:ascii="Times New Roman" w:hAnsi="Times New Roman" w:cs="Times New Roman"/>
          <w:sz w:val="24"/>
          <w:szCs w:val="24"/>
        </w:rPr>
        <w:t xml:space="preserve"> территория для уборки, обязаны: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6" w:name="Par96"/>
      <w:bookmarkEnd w:id="6"/>
      <w:r w:rsidRPr="00CE5B0E">
        <w:rPr>
          <w:rFonts w:ascii="Times New Roman" w:hAnsi="Times New Roman" w:cs="Times New Roman"/>
          <w:sz w:val="24"/>
          <w:szCs w:val="24"/>
        </w:rPr>
        <w:t>1) обеспечить сохранность зеленых насаждений;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проводить уход за насаждениями в соответствии с настоящими Правилами;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в летнее время в сухую погоду поливать газоны, цветники, деревья и кустарники;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7" w:name="Par100"/>
      <w:bookmarkEnd w:id="7"/>
      <w:r w:rsidRPr="00CE5B0E">
        <w:rPr>
          <w:rFonts w:ascii="Times New Roman" w:hAnsi="Times New Roman" w:cs="Times New Roman"/>
          <w:sz w:val="24"/>
          <w:szCs w:val="24"/>
        </w:rPr>
        <w:t>5) не допускать вытаптывания газонов, складирования на них материалов, песка, мусора, снега, льда и так далее;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w:t>
      </w:r>
      <w:r w:rsidR="006C2D2B">
        <w:rPr>
          <w:rFonts w:ascii="Times New Roman" w:hAnsi="Times New Roman" w:cs="Times New Roman"/>
          <w:sz w:val="24"/>
          <w:szCs w:val="24"/>
        </w:rPr>
        <w:t>сельской</w:t>
      </w:r>
      <w:r w:rsidRPr="00CE5B0E">
        <w:rPr>
          <w:rFonts w:ascii="Times New Roman" w:hAnsi="Times New Roman" w:cs="Times New Roman"/>
          <w:sz w:val="24"/>
          <w:szCs w:val="24"/>
        </w:rPr>
        <w:t xml:space="preserve"> инфраструктуры;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7) в случаях, установленных действующим законодательством, производить новые посадки только по проектам, согласованным с </w:t>
      </w:r>
      <w:r w:rsidR="00E33EB7" w:rsidRPr="00CE5B0E">
        <w:rPr>
          <w:rFonts w:ascii="Times New Roman" w:hAnsi="Times New Roman" w:cs="Times New Roman"/>
          <w:sz w:val="24"/>
          <w:szCs w:val="24"/>
        </w:rPr>
        <w:t xml:space="preserve">администрацией </w:t>
      </w:r>
      <w:r w:rsidR="006C2D2B">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xml:space="preserve">, предприятиями, эксплуатирующими инженерные сети, с учетом перспектив развития </w:t>
      </w:r>
      <w:r w:rsidR="006C2D2B">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6C2D2B">
        <w:rPr>
          <w:rFonts w:ascii="Times New Roman" w:hAnsi="Times New Roman" w:cs="Times New Roman"/>
          <w:sz w:val="24"/>
          <w:szCs w:val="24"/>
        </w:rPr>
        <w:t xml:space="preserve"> </w:t>
      </w:r>
      <w:r w:rsidRPr="00CE5B0E">
        <w:rPr>
          <w:rFonts w:ascii="Times New Roman" w:hAnsi="Times New Roman" w:cs="Times New Roman"/>
          <w:sz w:val="24"/>
          <w:szCs w:val="24"/>
        </w:rPr>
        <w:t>и существующей системы инженерно-технических сооружений и сетей;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8" w:name="Par103"/>
      <w:bookmarkEnd w:id="8"/>
      <w:r w:rsidRPr="00CE5B0E">
        <w:rPr>
          <w:rFonts w:ascii="Times New Roman" w:hAnsi="Times New Roman" w:cs="Times New Roman"/>
          <w:sz w:val="24"/>
          <w:szCs w:val="24"/>
        </w:rPr>
        <w:t>8) возмещать ущерб, нанесенный зеленым насаждениям в соответствии с действующим законодательством;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9" w:name="Par104"/>
      <w:bookmarkEnd w:id="9"/>
      <w:r w:rsidRPr="00CE5B0E">
        <w:rPr>
          <w:rFonts w:ascii="Times New Roman" w:hAnsi="Times New Roman" w:cs="Times New Roman"/>
          <w:sz w:val="24"/>
          <w:szCs w:val="24"/>
        </w:rPr>
        <w:t>9) при наличии водоемов на объектах озеленения содержать их в чистоте и производить их полную очистку не менее одного раза в 10 лет.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Положения, предусмотренные </w:t>
      </w:r>
      <w:hyperlink w:anchor="Par96" w:history="1">
        <w:r w:rsidRPr="00CE5B0E">
          <w:rPr>
            <w:rFonts w:ascii="Times New Roman" w:hAnsi="Times New Roman" w:cs="Times New Roman"/>
            <w:sz w:val="24"/>
            <w:szCs w:val="24"/>
          </w:rPr>
          <w:t>пунктами 1</w:t>
        </w:r>
      </w:hyperlink>
      <w:r w:rsidRPr="00CE5B0E">
        <w:rPr>
          <w:rFonts w:ascii="Times New Roman" w:hAnsi="Times New Roman" w:cs="Times New Roman"/>
          <w:sz w:val="24"/>
          <w:szCs w:val="24"/>
        </w:rPr>
        <w:t xml:space="preserve"> - </w:t>
      </w:r>
      <w:hyperlink w:anchor="Par100" w:history="1">
        <w:r w:rsidRPr="00CE5B0E">
          <w:rPr>
            <w:rFonts w:ascii="Times New Roman" w:hAnsi="Times New Roman" w:cs="Times New Roman"/>
            <w:sz w:val="24"/>
            <w:szCs w:val="24"/>
          </w:rPr>
          <w:t>5</w:t>
        </w:r>
      </w:hyperlink>
      <w:r w:rsidRPr="00CE5B0E">
        <w:rPr>
          <w:rFonts w:ascii="Times New Roman" w:hAnsi="Times New Roman" w:cs="Times New Roman"/>
          <w:sz w:val="24"/>
          <w:szCs w:val="24"/>
        </w:rPr>
        <w:t xml:space="preserve"> и </w:t>
      </w:r>
      <w:hyperlink w:anchor="Par103" w:history="1">
        <w:r w:rsidRPr="00CE5B0E">
          <w:rPr>
            <w:rFonts w:ascii="Times New Roman" w:hAnsi="Times New Roman" w:cs="Times New Roman"/>
            <w:sz w:val="24"/>
            <w:szCs w:val="24"/>
          </w:rPr>
          <w:t>8</w:t>
        </w:r>
      </w:hyperlink>
      <w:r w:rsidRPr="00CE5B0E">
        <w:rPr>
          <w:rFonts w:ascii="Times New Roman" w:hAnsi="Times New Roman" w:cs="Times New Roman"/>
          <w:sz w:val="24"/>
          <w:szCs w:val="24"/>
        </w:rPr>
        <w:t xml:space="preserve"> - </w:t>
      </w:r>
      <w:hyperlink w:anchor="Par104" w:history="1">
        <w:r w:rsidRPr="00CE5B0E">
          <w:rPr>
            <w:rFonts w:ascii="Times New Roman" w:hAnsi="Times New Roman" w:cs="Times New Roman"/>
            <w:sz w:val="24"/>
            <w:szCs w:val="24"/>
          </w:rPr>
          <w:t>9 части 1</w:t>
        </w:r>
      </w:hyperlink>
      <w:r w:rsidRPr="00CE5B0E">
        <w:rPr>
          <w:rFonts w:ascii="Times New Roman" w:hAnsi="Times New Roman" w:cs="Times New Roman"/>
          <w:sz w:val="24"/>
          <w:szCs w:val="24"/>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На территории, занятой зелеными насаждениями, запрещается: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складировать любые материалы;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устраивать свалки мусора, снега и льда;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w:t>
      </w:r>
      <w:r w:rsidR="00B8262F">
        <w:rPr>
          <w:rFonts w:ascii="Times New Roman" w:hAnsi="Times New Roman" w:cs="Times New Roman"/>
          <w:sz w:val="24"/>
          <w:szCs w:val="24"/>
        </w:rPr>
        <w:t>администрацией</w:t>
      </w:r>
      <w:r w:rsidR="006C2D2B">
        <w:rPr>
          <w:rFonts w:ascii="Times New Roman" w:hAnsi="Times New Roman" w:cs="Times New Roman"/>
          <w:sz w:val="24"/>
          <w:szCs w:val="24"/>
        </w:rPr>
        <w:t xml:space="preserve"> сельского</w:t>
      </w:r>
      <w:r w:rsidR="00B8262F">
        <w:rPr>
          <w:rFonts w:ascii="Times New Roman" w:hAnsi="Times New Roman" w:cs="Times New Roman"/>
          <w:sz w:val="24"/>
          <w:szCs w:val="24"/>
        </w:rPr>
        <w:t xml:space="preserve">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проезд и стоянки автомашин, мотоциклов, велосипедов и других видов транспорта;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устраивать остановки пассажирского транспорта на газонах, а также стационарные парковки у «живых» изгородей;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7) использовать деревья в качестве столбов для укрепления оград, мачт освещения, вбивать в них гвозди и наносить другие повреждения;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8) добывать из деревьев сок, смолу, делать надрезы, надписи и наносить другие механические повреждения;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9) рвать цветы и ломать ветви деревьев и кустарников;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 раскапывать не отведенные для этих целей участки под огороды, разжигать костры, нарушать другие правила противопожарной охраны;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11) разорять муравейники, ловить, отстреливать птиц и животных.</w:t>
      </w:r>
    </w:p>
    <w:p w:rsidR="00512A06"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Запрещается самовольная вырубка (снос) </w:t>
      </w:r>
      <w:r w:rsidR="006C2D2B">
        <w:rPr>
          <w:rFonts w:ascii="Times New Roman" w:hAnsi="Times New Roman" w:cs="Times New Roman"/>
          <w:sz w:val="24"/>
          <w:szCs w:val="24"/>
        </w:rPr>
        <w:t>сельского</w:t>
      </w:r>
      <w:r w:rsidRPr="00CE5B0E">
        <w:rPr>
          <w:rFonts w:ascii="Times New Roman" w:hAnsi="Times New Roman" w:cs="Times New Roman"/>
          <w:sz w:val="24"/>
          <w:szCs w:val="24"/>
        </w:rPr>
        <w:t xml:space="preserve"> зеленых насаждений (в том числе больных и сухостойных деревьев и кустарников), пересадка </w:t>
      </w:r>
      <w:r w:rsidR="006C2D2B">
        <w:rPr>
          <w:rFonts w:ascii="Times New Roman" w:hAnsi="Times New Roman" w:cs="Times New Roman"/>
          <w:sz w:val="24"/>
          <w:szCs w:val="24"/>
        </w:rPr>
        <w:t>сельских</w:t>
      </w:r>
      <w:r w:rsidRPr="00CE5B0E">
        <w:rPr>
          <w:rFonts w:ascii="Times New Roman" w:hAnsi="Times New Roman" w:cs="Times New Roman"/>
          <w:sz w:val="24"/>
          <w:szCs w:val="24"/>
        </w:rPr>
        <w:t xml:space="preserve"> зеленых насаждений без согласования с </w:t>
      </w:r>
      <w:r w:rsidRPr="00512A06">
        <w:rPr>
          <w:rFonts w:ascii="Times New Roman" w:hAnsi="Times New Roman" w:cs="Times New Roman"/>
          <w:sz w:val="24"/>
          <w:szCs w:val="24"/>
        </w:rPr>
        <w:t xml:space="preserve">комиссией по охране зеленых насаждений в </w:t>
      </w:r>
      <w:r w:rsidR="006C2D2B">
        <w:rPr>
          <w:rFonts w:ascii="Times New Roman" w:hAnsi="Times New Roman" w:cs="Times New Roman"/>
          <w:sz w:val="24"/>
          <w:szCs w:val="24"/>
        </w:rPr>
        <w:t>сельских</w:t>
      </w:r>
      <w:r w:rsidR="00E33EB7" w:rsidRPr="00512A06">
        <w:rPr>
          <w:rFonts w:ascii="Times New Roman" w:hAnsi="Times New Roman" w:cs="Times New Roman"/>
          <w:sz w:val="24"/>
          <w:szCs w:val="24"/>
        </w:rPr>
        <w:t xml:space="preserve"> поселении</w:t>
      </w:r>
      <w:r w:rsidR="00512A06">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3. За вырубку (снос) и порчу </w:t>
      </w:r>
      <w:r w:rsidR="006C2D2B">
        <w:rPr>
          <w:rFonts w:ascii="Times New Roman" w:hAnsi="Times New Roman" w:cs="Times New Roman"/>
          <w:sz w:val="24"/>
          <w:szCs w:val="24"/>
        </w:rPr>
        <w:t>сельских</w:t>
      </w:r>
      <w:r w:rsidRPr="00CE5B0E">
        <w:rPr>
          <w:rFonts w:ascii="Times New Roman" w:hAnsi="Times New Roman" w:cs="Times New Roman"/>
          <w:sz w:val="24"/>
          <w:szCs w:val="24"/>
        </w:rPr>
        <w:t xml:space="preserve">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sidR="006C2D2B">
        <w:rPr>
          <w:rFonts w:ascii="Times New Roman" w:hAnsi="Times New Roman" w:cs="Times New Roman"/>
          <w:sz w:val="24"/>
          <w:szCs w:val="24"/>
        </w:rPr>
        <w:t>сельских</w:t>
      </w:r>
      <w:r w:rsidR="00B64FDF"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5671A0"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Статья 3</w:t>
      </w:r>
      <w:r w:rsidR="003427CB" w:rsidRPr="00CE5B0E">
        <w:rPr>
          <w:rFonts w:ascii="Times New Roman" w:hAnsi="Times New Roman" w:cs="Times New Roman"/>
          <w:sz w:val="24"/>
          <w:szCs w:val="24"/>
        </w:rPr>
        <w:t>5</w:t>
      </w:r>
      <w:r w:rsidR="007E6A25" w:rsidRPr="00CE5B0E">
        <w:rPr>
          <w:rFonts w:ascii="Times New Roman" w:hAnsi="Times New Roman" w:cs="Times New Roman"/>
          <w:sz w:val="24"/>
          <w:szCs w:val="24"/>
        </w:rPr>
        <w:t>. Охрана зеленых насаждений</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1. Ответственность за сохранность зеленых насаждений и надлежащий уход за ними возлагается: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Содержание и охрана зеленых насаждений </w:t>
      </w:r>
      <w:r w:rsidR="006C2D2B">
        <w:rPr>
          <w:rFonts w:ascii="Times New Roman" w:hAnsi="Times New Roman" w:cs="Times New Roman"/>
          <w:sz w:val="24"/>
          <w:szCs w:val="24"/>
        </w:rPr>
        <w:t>сельских</w:t>
      </w:r>
      <w:r w:rsidRPr="00CE5B0E">
        <w:rPr>
          <w:rFonts w:ascii="Times New Roman" w:hAnsi="Times New Roman" w:cs="Times New Roman"/>
          <w:sz w:val="24"/>
          <w:szCs w:val="24"/>
        </w:rPr>
        <w:t xml:space="preserve"> лесов и лесов, особо охраняемых природных территорий, расположенных в границах </w:t>
      </w:r>
      <w:r w:rsidR="006C2D2B">
        <w:rPr>
          <w:rFonts w:ascii="Times New Roman" w:hAnsi="Times New Roman" w:cs="Times New Roman"/>
          <w:sz w:val="24"/>
          <w:szCs w:val="24"/>
        </w:rPr>
        <w:t>сельских</w:t>
      </w:r>
      <w:r w:rsidR="00B64FDF"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осуществляется в соответствии с нормами лесного законодательства и порядком использования, охраны, защиты, воспроизводства </w:t>
      </w:r>
      <w:r w:rsidR="006C2D2B">
        <w:rPr>
          <w:rFonts w:ascii="Times New Roman" w:hAnsi="Times New Roman" w:cs="Times New Roman"/>
          <w:sz w:val="24"/>
          <w:szCs w:val="24"/>
        </w:rPr>
        <w:t>сельских</w:t>
      </w:r>
      <w:r w:rsidRPr="00CE5B0E">
        <w:rPr>
          <w:rFonts w:ascii="Times New Roman" w:hAnsi="Times New Roman" w:cs="Times New Roman"/>
          <w:sz w:val="24"/>
          <w:szCs w:val="24"/>
        </w:rPr>
        <w:t xml:space="preserve"> лесов, лесов особо охраняемых природных территорий, расположенных в границах </w:t>
      </w:r>
      <w:r w:rsidR="00253DF8">
        <w:rPr>
          <w:rFonts w:ascii="Times New Roman" w:hAnsi="Times New Roman" w:cs="Times New Roman"/>
          <w:sz w:val="24"/>
          <w:szCs w:val="24"/>
        </w:rPr>
        <w:t>сельского</w:t>
      </w:r>
      <w:r w:rsidR="003427CB"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утверждаемым постановлением </w:t>
      </w:r>
      <w:r w:rsidR="00512A06" w:rsidRPr="00CE5B0E">
        <w:rPr>
          <w:rFonts w:ascii="Times New Roman" w:hAnsi="Times New Roman" w:cs="Times New Roman"/>
          <w:sz w:val="24"/>
          <w:szCs w:val="24"/>
        </w:rPr>
        <w:t>администрации</w:t>
      </w:r>
      <w:r w:rsidR="003427CB" w:rsidRPr="00CE5B0E">
        <w:rPr>
          <w:rFonts w:ascii="Times New Roman" w:hAnsi="Times New Roman" w:cs="Times New Roman"/>
          <w:sz w:val="24"/>
          <w:szCs w:val="24"/>
        </w:rPr>
        <w:t xml:space="preserve"> </w:t>
      </w:r>
      <w:r w:rsidR="00253DF8">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DE252F" w:rsidRPr="00CE5B0E" w:rsidRDefault="005671A0" w:rsidP="00184240">
      <w:pPr>
        <w:autoSpaceDE w:val="0"/>
        <w:autoSpaceDN w:val="0"/>
        <w:adjustRightInd w:val="0"/>
        <w:spacing w:after="0" w:line="240" w:lineRule="auto"/>
        <w:ind w:firstLine="567"/>
        <w:rPr>
          <w:rFonts w:ascii="Times New Roman" w:hAnsi="Times New Roman" w:cs="Times New Roman"/>
          <w:sz w:val="24"/>
          <w:szCs w:val="24"/>
        </w:rPr>
      </w:pPr>
      <w:r w:rsidRPr="00CE5B0E">
        <w:rPr>
          <w:rFonts w:ascii="Times New Roman" w:hAnsi="Times New Roman" w:cs="Times New Roman"/>
          <w:sz w:val="24"/>
          <w:szCs w:val="24"/>
        </w:rPr>
        <w:t>Статья 3</w:t>
      </w:r>
      <w:r w:rsidR="00C736CA" w:rsidRPr="00CE5B0E">
        <w:rPr>
          <w:rFonts w:ascii="Times New Roman" w:hAnsi="Times New Roman" w:cs="Times New Roman"/>
          <w:sz w:val="24"/>
          <w:szCs w:val="24"/>
        </w:rPr>
        <w:t>6</w:t>
      </w:r>
      <w:r w:rsidR="00DE252F" w:rsidRPr="00CE5B0E">
        <w:rPr>
          <w:rFonts w:ascii="Times New Roman" w:hAnsi="Times New Roman" w:cs="Times New Roman"/>
          <w:sz w:val="24"/>
          <w:szCs w:val="24"/>
        </w:rPr>
        <w:t>.  Порядок составления дендрологических планов</w:t>
      </w:r>
    </w:p>
    <w:p w:rsidR="00DE252F" w:rsidRPr="00CE5B0E" w:rsidRDefault="00DE252F" w:rsidP="00962BB3">
      <w:pPr>
        <w:autoSpaceDE w:val="0"/>
        <w:autoSpaceDN w:val="0"/>
        <w:adjustRightInd w:val="0"/>
        <w:spacing w:after="0" w:line="240" w:lineRule="auto"/>
        <w:jc w:val="both"/>
        <w:rPr>
          <w:rFonts w:ascii="Times New Roman" w:hAnsi="Times New Roman" w:cs="Times New Roman"/>
          <w:sz w:val="24"/>
          <w:szCs w:val="24"/>
        </w:rPr>
      </w:pPr>
    </w:p>
    <w:p w:rsidR="00DE252F" w:rsidRPr="00CE5B0E" w:rsidRDefault="00DE252F" w:rsidP="00DE252F">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DE252F" w:rsidRPr="00CE5B0E" w:rsidRDefault="00DE252F" w:rsidP="00DE252F">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DE252F" w:rsidRPr="00CE5B0E" w:rsidRDefault="00DE252F" w:rsidP="00DE252F">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3.Разработка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DE252F" w:rsidRPr="00CE5B0E" w:rsidRDefault="00DE252F" w:rsidP="00DE252F">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w:t>
      </w:r>
      <w:r w:rsidR="00512A06">
        <w:rPr>
          <w:rFonts w:ascii="Times New Roman" w:hAnsi="Times New Roman" w:cs="Times New Roman"/>
          <w:sz w:val="24"/>
          <w:szCs w:val="24"/>
        </w:rPr>
        <w:t xml:space="preserve">планировочные решения и объемы </w:t>
      </w:r>
      <w:r w:rsidRPr="00CE5B0E">
        <w:rPr>
          <w:rFonts w:ascii="Times New Roman" w:hAnsi="Times New Roman" w:cs="Times New Roman"/>
          <w:sz w:val="24"/>
          <w:szCs w:val="24"/>
        </w:rPr>
        <w:t xml:space="preserve">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DE252F" w:rsidRPr="00CE5B0E" w:rsidRDefault="00DE252F" w:rsidP="00DE252F">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DE252F" w:rsidRPr="00CE5B0E" w:rsidRDefault="00DE252F" w:rsidP="00DE252F">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DE252F" w:rsidRPr="00CE5B0E" w:rsidRDefault="00DE252F" w:rsidP="00DE252F">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7. Все группы деревьев, кустарников и многолетних цветов, а также отдельно стоящие деревья нумеруют последовательно. </w:t>
      </w:r>
    </w:p>
    <w:p w:rsidR="00DE252F" w:rsidRPr="00CE5B0E" w:rsidRDefault="00DE252F" w:rsidP="00DE252F">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251A85" w:rsidRPr="00CE5B0E" w:rsidRDefault="00251A85" w:rsidP="00DE252F">
      <w:pPr>
        <w:autoSpaceDE w:val="0"/>
        <w:autoSpaceDN w:val="0"/>
        <w:adjustRightInd w:val="0"/>
        <w:spacing w:after="0" w:line="240" w:lineRule="auto"/>
        <w:ind w:firstLine="567"/>
        <w:jc w:val="both"/>
        <w:rPr>
          <w:rFonts w:ascii="Times New Roman" w:hAnsi="Times New Roman" w:cs="Times New Roman"/>
          <w:sz w:val="24"/>
          <w:szCs w:val="24"/>
        </w:rPr>
      </w:pPr>
    </w:p>
    <w:p w:rsidR="00962BB3"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t xml:space="preserve">Часть III. </w:t>
      </w:r>
    </w:p>
    <w:p w:rsidR="007E6A25"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t>СОДЕРЖАНИЕ И ЭКСПЛУАТАЦИЯ</w:t>
      </w:r>
    </w:p>
    <w:p w:rsidR="007E6A25" w:rsidRPr="00CE5B0E" w:rsidRDefault="007E6A25" w:rsidP="00962BB3">
      <w:pPr>
        <w:autoSpaceDE w:val="0"/>
        <w:autoSpaceDN w:val="0"/>
        <w:adjustRightInd w:val="0"/>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ОБЪЕКТОВ КОМПЛЕКСНОГО БЛАГОУСТРОЙСТВА</w:t>
      </w:r>
    </w:p>
    <w:p w:rsidR="00251A85" w:rsidRPr="00CE5B0E" w:rsidRDefault="00251A85" w:rsidP="00962BB3">
      <w:pPr>
        <w:autoSpaceDE w:val="0"/>
        <w:autoSpaceDN w:val="0"/>
        <w:adjustRightInd w:val="0"/>
        <w:spacing w:after="0" w:line="240" w:lineRule="auto"/>
        <w:jc w:val="center"/>
        <w:rPr>
          <w:rFonts w:ascii="Times New Roman" w:hAnsi="Times New Roman" w:cs="Times New Roman"/>
          <w:b/>
          <w:sz w:val="24"/>
          <w:szCs w:val="24"/>
        </w:rPr>
      </w:pPr>
    </w:p>
    <w:p w:rsidR="007E6A25" w:rsidRPr="00CE5B0E" w:rsidRDefault="007E6A25" w:rsidP="00962BB3">
      <w:pPr>
        <w:autoSpaceDE w:val="0"/>
        <w:autoSpaceDN w:val="0"/>
        <w:adjustRightInd w:val="0"/>
        <w:spacing w:after="0" w:line="240" w:lineRule="auto"/>
        <w:jc w:val="center"/>
        <w:outlineLvl w:val="1"/>
        <w:rPr>
          <w:rFonts w:ascii="Times New Roman" w:hAnsi="Times New Roman" w:cs="Times New Roman"/>
          <w:b/>
          <w:sz w:val="24"/>
          <w:szCs w:val="24"/>
        </w:rPr>
      </w:pPr>
      <w:r w:rsidRPr="00CE5B0E">
        <w:rPr>
          <w:rFonts w:ascii="Times New Roman" w:hAnsi="Times New Roman" w:cs="Times New Roman"/>
          <w:b/>
          <w:sz w:val="24"/>
          <w:szCs w:val="24"/>
        </w:rPr>
        <w:lastRenderedPageBreak/>
        <w:t xml:space="preserve">Раздел </w:t>
      </w:r>
      <w:r w:rsidR="003E74C6" w:rsidRPr="00CE5B0E">
        <w:rPr>
          <w:rFonts w:ascii="Times New Roman" w:hAnsi="Times New Roman" w:cs="Times New Roman"/>
          <w:b/>
          <w:sz w:val="24"/>
          <w:szCs w:val="24"/>
        </w:rPr>
        <w:t>7</w:t>
      </w:r>
      <w:r w:rsidRPr="00CE5B0E">
        <w:rPr>
          <w:rFonts w:ascii="Times New Roman" w:hAnsi="Times New Roman" w:cs="Times New Roman"/>
          <w:b/>
          <w:sz w:val="24"/>
          <w:szCs w:val="24"/>
        </w:rPr>
        <w:t>. ТРЕБОВАНИЯ К ПРОИЗВОДСТВУ РАБОТ, ЗАТРАГИВАЮЩИХ</w:t>
      </w:r>
    </w:p>
    <w:p w:rsidR="007E6A25" w:rsidRPr="00CE5B0E" w:rsidRDefault="007E6A25" w:rsidP="00962BB3">
      <w:pPr>
        <w:autoSpaceDE w:val="0"/>
        <w:autoSpaceDN w:val="0"/>
        <w:adjustRightInd w:val="0"/>
        <w:spacing w:after="0" w:line="240" w:lineRule="auto"/>
        <w:jc w:val="center"/>
        <w:rPr>
          <w:rFonts w:ascii="Times New Roman" w:hAnsi="Times New Roman" w:cs="Times New Roman"/>
          <w:b/>
          <w:sz w:val="24"/>
          <w:szCs w:val="24"/>
        </w:rPr>
      </w:pPr>
      <w:r w:rsidRPr="00CE5B0E">
        <w:rPr>
          <w:rFonts w:ascii="Times New Roman" w:hAnsi="Times New Roman" w:cs="Times New Roman"/>
          <w:b/>
          <w:sz w:val="24"/>
          <w:szCs w:val="24"/>
        </w:rPr>
        <w:t>ОБЪЕКТЫ БЛАГОУСТРОЙСТВА</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823D11"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Статья 37</w:t>
      </w:r>
      <w:r w:rsidR="007E6A25" w:rsidRPr="00CE5B0E">
        <w:rPr>
          <w:rFonts w:ascii="Times New Roman" w:hAnsi="Times New Roman" w:cs="Times New Roman"/>
          <w:sz w:val="24"/>
          <w:szCs w:val="24"/>
        </w:rPr>
        <w:t>. Порядок проведения работ</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823D11" w:rsidRPr="00CE5B0E">
        <w:rPr>
          <w:rFonts w:ascii="Times New Roman" w:hAnsi="Times New Roman" w:cs="Times New Roman"/>
          <w:sz w:val="24"/>
          <w:szCs w:val="24"/>
        </w:rPr>
        <w:t>администраци</w:t>
      </w:r>
      <w:r w:rsidR="00253DF8">
        <w:rPr>
          <w:rFonts w:ascii="Times New Roman" w:hAnsi="Times New Roman" w:cs="Times New Roman"/>
          <w:sz w:val="24"/>
          <w:szCs w:val="24"/>
        </w:rPr>
        <w:t>ей</w:t>
      </w:r>
      <w:r w:rsidR="00823D11" w:rsidRPr="00CE5B0E">
        <w:rPr>
          <w:rFonts w:ascii="Times New Roman" w:hAnsi="Times New Roman" w:cs="Times New Roman"/>
          <w:sz w:val="24"/>
          <w:szCs w:val="24"/>
        </w:rPr>
        <w:t xml:space="preserve"> </w:t>
      </w:r>
      <w:r w:rsidR="00253DF8">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xml:space="preserve">, в соответствии с порядком производства земляных и строительных работ, утвержденным </w:t>
      </w:r>
      <w:r w:rsidR="00823D11" w:rsidRPr="00CE5B0E">
        <w:rPr>
          <w:rFonts w:ascii="Times New Roman" w:hAnsi="Times New Roman" w:cs="Times New Roman"/>
          <w:sz w:val="24"/>
          <w:szCs w:val="24"/>
        </w:rPr>
        <w:t xml:space="preserve">администрацией </w:t>
      </w:r>
      <w:r w:rsidR="00253DF8">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Согласование администрацией </w:t>
      </w:r>
      <w:r w:rsidR="00253DF8">
        <w:rPr>
          <w:rFonts w:ascii="Times New Roman" w:hAnsi="Times New Roman" w:cs="Times New Roman"/>
          <w:sz w:val="24"/>
          <w:szCs w:val="24"/>
        </w:rPr>
        <w:t>сельского</w:t>
      </w:r>
      <w:r w:rsidR="00AF0B91">
        <w:rPr>
          <w:rFonts w:ascii="Times New Roman" w:hAnsi="Times New Roman" w:cs="Times New Roman"/>
          <w:sz w:val="24"/>
          <w:szCs w:val="24"/>
        </w:rPr>
        <w:t xml:space="preserve"> поселения</w:t>
      </w:r>
      <w:r w:rsidRPr="00CE5B0E">
        <w:rPr>
          <w:rFonts w:ascii="Times New Roman" w:hAnsi="Times New Roman" w:cs="Times New Roman"/>
          <w:sz w:val="24"/>
          <w:szCs w:val="24"/>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w:t>
      </w:r>
      <w:r w:rsidRPr="00AF0B91">
        <w:rPr>
          <w:rFonts w:ascii="Times New Roman" w:hAnsi="Times New Roman" w:cs="Times New Roman"/>
          <w:sz w:val="24"/>
          <w:szCs w:val="24"/>
        </w:rPr>
        <w:t xml:space="preserve">обязаны </w:t>
      </w:r>
      <w:r w:rsidRPr="00CE5B0E">
        <w:rPr>
          <w:rFonts w:ascii="Times New Roman" w:hAnsi="Times New Roman" w:cs="Times New Roman"/>
          <w:sz w:val="24"/>
          <w:szCs w:val="24"/>
        </w:rPr>
        <w:t xml:space="preserve">сообщить в </w:t>
      </w:r>
      <w:r w:rsidR="00823D11" w:rsidRPr="00CE5B0E">
        <w:rPr>
          <w:rFonts w:ascii="Times New Roman" w:hAnsi="Times New Roman" w:cs="Times New Roman"/>
          <w:sz w:val="24"/>
          <w:szCs w:val="24"/>
        </w:rPr>
        <w:t>администраци</w:t>
      </w:r>
      <w:r w:rsidR="00253DF8">
        <w:rPr>
          <w:rFonts w:ascii="Times New Roman" w:hAnsi="Times New Roman" w:cs="Times New Roman"/>
          <w:sz w:val="24"/>
          <w:szCs w:val="24"/>
        </w:rPr>
        <w:t xml:space="preserve">ю Коленовского сельского поселения </w:t>
      </w:r>
      <w:r w:rsidRPr="00CE5B0E">
        <w:rPr>
          <w:rFonts w:ascii="Times New Roman" w:hAnsi="Times New Roman" w:cs="Times New Roman"/>
          <w:sz w:val="24"/>
          <w:szCs w:val="24"/>
        </w:rPr>
        <w:t>о намеченных работах по прокладке коммуникаций с указанием предполагаемых сроков производства работ.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00823D11" w:rsidRPr="00CE5B0E">
        <w:rPr>
          <w:rFonts w:ascii="Times New Roman" w:hAnsi="Times New Roman" w:cs="Times New Roman"/>
          <w:sz w:val="24"/>
          <w:szCs w:val="24"/>
        </w:rPr>
        <w:t xml:space="preserve">администрацией </w:t>
      </w:r>
      <w:r w:rsidR="00253DF8">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Организация, получившая разрешение на производство работ, обязана: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установить дорожные знаки в соответствии с согласованной схемой;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на пешеходной части установить через траншею мостки шириной не менее 1,5 метра с перилами высотой не менее 1 метра;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7E6A25" w:rsidRPr="00CE5B0E" w:rsidRDefault="008925C7" w:rsidP="00962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7E6A25" w:rsidRPr="00CE5B0E">
        <w:rPr>
          <w:rFonts w:ascii="Times New Roman" w:hAnsi="Times New Roman" w:cs="Times New Roman"/>
          <w:sz w:val="24"/>
          <w:szCs w:val="24"/>
        </w:rPr>
        <w:t>.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7E6A25" w:rsidRPr="00CE5B0E" w:rsidRDefault="008925C7" w:rsidP="00962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w:t>
      </w:r>
      <w:r w:rsidR="007E6A25" w:rsidRPr="00CE5B0E">
        <w:rPr>
          <w:rFonts w:ascii="Times New Roman" w:hAnsi="Times New Roman" w:cs="Times New Roman"/>
          <w:sz w:val="24"/>
          <w:szCs w:val="24"/>
        </w:rPr>
        <w:t>.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7E6A25" w:rsidRPr="00CE5B0E" w:rsidRDefault="008925C7" w:rsidP="00962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7E6A25" w:rsidRPr="00CE5B0E">
        <w:rPr>
          <w:rFonts w:ascii="Times New Roman" w:hAnsi="Times New Roman" w:cs="Times New Roman"/>
          <w:sz w:val="24"/>
          <w:szCs w:val="24"/>
        </w:rPr>
        <w:t>. При производстве работ на проезжей части улиц асфальт и щебень разбираются и вывозятся производителем работ в специально отведенное место.</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8925C7">
        <w:rPr>
          <w:rFonts w:ascii="Times New Roman" w:hAnsi="Times New Roman" w:cs="Times New Roman"/>
          <w:sz w:val="24"/>
          <w:szCs w:val="24"/>
        </w:rPr>
        <w:t>0</w:t>
      </w:r>
      <w:r w:rsidRPr="00CE5B0E">
        <w:rPr>
          <w:rFonts w:ascii="Times New Roman" w:hAnsi="Times New Roman" w:cs="Times New Roman"/>
          <w:sz w:val="24"/>
          <w:szCs w:val="24"/>
        </w:rPr>
        <w:t>. Бордюр разбирается, складируется на месте производства работ для дальнейшей установки.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8925C7">
        <w:rPr>
          <w:rFonts w:ascii="Times New Roman" w:hAnsi="Times New Roman" w:cs="Times New Roman"/>
          <w:sz w:val="24"/>
          <w:szCs w:val="24"/>
        </w:rPr>
        <w:t>1</w:t>
      </w:r>
      <w:r w:rsidRPr="00CE5B0E">
        <w:rPr>
          <w:rFonts w:ascii="Times New Roman" w:hAnsi="Times New Roman" w:cs="Times New Roman"/>
          <w:sz w:val="24"/>
          <w:szCs w:val="24"/>
        </w:rPr>
        <w:t>. При необходимости строительная (ремонтная) организация обеспечивает планировку грунта на отвале.</w:t>
      </w:r>
    </w:p>
    <w:p w:rsidR="007E6A25" w:rsidRPr="00CE5B0E" w:rsidRDefault="008925C7" w:rsidP="00962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E6A25" w:rsidRPr="00CE5B0E">
        <w:rPr>
          <w:rFonts w:ascii="Times New Roman" w:hAnsi="Times New Roman" w:cs="Times New Roman"/>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8925C7">
        <w:rPr>
          <w:rFonts w:ascii="Times New Roman" w:hAnsi="Times New Roman" w:cs="Times New Roman"/>
          <w:sz w:val="24"/>
          <w:szCs w:val="24"/>
        </w:rPr>
        <w:t>3</w:t>
      </w:r>
      <w:r w:rsidRPr="00CE5B0E">
        <w:rPr>
          <w:rFonts w:ascii="Times New Roman" w:hAnsi="Times New Roman" w:cs="Times New Roman"/>
          <w:sz w:val="24"/>
          <w:szCs w:val="24"/>
        </w:rPr>
        <w:t>.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8925C7">
        <w:rPr>
          <w:rFonts w:ascii="Times New Roman" w:hAnsi="Times New Roman" w:cs="Times New Roman"/>
          <w:sz w:val="24"/>
          <w:szCs w:val="24"/>
        </w:rPr>
        <w:t>4</w:t>
      </w:r>
      <w:r w:rsidRPr="00CE5B0E">
        <w:rPr>
          <w:rFonts w:ascii="Times New Roman" w:hAnsi="Times New Roman" w:cs="Times New Roman"/>
          <w:sz w:val="24"/>
          <w:szCs w:val="24"/>
        </w:rPr>
        <w:t>.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8925C7">
        <w:rPr>
          <w:rFonts w:ascii="Times New Roman" w:hAnsi="Times New Roman" w:cs="Times New Roman"/>
          <w:sz w:val="24"/>
          <w:szCs w:val="24"/>
        </w:rPr>
        <w:t>5</w:t>
      </w:r>
      <w:r w:rsidRPr="00AF0B91">
        <w:rPr>
          <w:rFonts w:ascii="Times New Roman" w:hAnsi="Times New Roman" w:cs="Times New Roman"/>
          <w:sz w:val="24"/>
          <w:szCs w:val="24"/>
        </w:rPr>
        <w:t xml:space="preserve">.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w:t>
      </w:r>
      <w:r w:rsidR="00823D11" w:rsidRPr="00AF0B91">
        <w:rPr>
          <w:rFonts w:ascii="Times New Roman" w:hAnsi="Times New Roman" w:cs="Times New Roman"/>
          <w:sz w:val="24"/>
          <w:szCs w:val="24"/>
        </w:rPr>
        <w:t xml:space="preserve">администрацией </w:t>
      </w:r>
      <w:r w:rsidR="000B16A3">
        <w:rPr>
          <w:rFonts w:ascii="Times New Roman" w:hAnsi="Times New Roman" w:cs="Times New Roman"/>
          <w:sz w:val="24"/>
          <w:szCs w:val="24"/>
        </w:rPr>
        <w:t>Коленовского сельского поселения</w:t>
      </w:r>
      <w:r w:rsidRPr="00AF0B91">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8925C7">
        <w:rPr>
          <w:rFonts w:ascii="Times New Roman" w:hAnsi="Times New Roman" w:cs="Times New Roman"/>
          <w:sz w:val="24"/>
          <w:szCs w:val="24"/>
        </w:rPr>
        <w:t>6</w:t>
      </w:r>
      <w:r w:rsidRPr="00CE5B0E">
        <w:rPr>
          <w:rFonts w:ascii="Times New Roman" w:hAnsi="Times New Roman" w:cs="Times New Roman"/>
          <w:sz w:val="24"/>
          <w:szCs w:val="24"/>
        </w:rPr>
        <w:t>. На улицах, площадях и других благоустроенных территориях работы должны производиться с соблюдением следующих условий: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работы проводятся короткими участками в соответствии с графиком работ, согласованным с </w:t>
      </w:r>
      <w:r w:rsidR="00823D11" w:rsidRPr="00CE5B0E">
        <w:rPr>
          <w:rFonts w:ascii="Times New Roman" w:hAnsi="Times New Roman" w:cs="Times New Roman"/>
          <w:sz w:val="24"/>
          <w:szCs w:val="24"/>
        </w:rPr>
        <w:t xml:space="preserve">администрацией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ширина траншеи должна быть минимальной, не превышающей норм технических условий на подземные прокладки;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стены глубоких траншей и котлованов в целях безопасности должны крепиться досками или щитами;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 вынутый из траншеи и котлованов грунт должен вывозиться с места работ в течение одних суток после выемки из траншеи в места, определенны</w:t>
      </w:r>
      <w:r w:rsidR="00901F38" w:rsidRPr="00CE5B0E">
        <w:rPr>
          <w:rFonts w:ascii="Times New Roman" w:hAnsi="Times New Roman" w:cs="Times New Roman"/>
          <w:sz w:val="24"/>
          <w:szCs w:val="24"/>
        </w:rPr>
        <w:t xml:space="preserve">е </w:t>
      </w:r>
      <w:r w:rsidR="00823D11" w:rsidRPr="00CE5B0E">
        <w:rPr>
          <w:rFonts w:ascii="Times New Roman" w:hAnsi="Times New Roman" w:cs="Times New Roman"/>
          <w:sz w:val="24"/>
          <w:szCs w:val="24"/>
        </w:rPr>
        <w:t xml:space="preserve">администрацией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7) полезный грунт вывозится на специальные площадки, определенные </w:t>
      </w:r>
      <w:r w:rsidR="00823D11" w:rsidRPr="00CE5B0E">
        <w:rPr>
          <w:rFonts w:ascii="Times New Roman" w:hAnsi="Times New Roman" w:cs="Times New Roman"/>
          <w:sz w:val="24"/>
          <w:szCs w:val="24"/>
        </w:rPr>
        <w:t xml:space="preserve">администрацией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уполномоченным на выдачу разрешения;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11) при складировании труб, рельсов и т.п. на дорожных покрытиях необходима прокладка под ними лежней.</w:t>
      </w:r>
    </w:p>
    <w:p w:rsidR="007E6A25" w:rsidRPr="00AF0B91"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F0B91">
        <w:rPr>
          <w:rFonts w:ascii="Times New Roman" w:hAnsi="Times New Roman" w:cs="Times New Roman"/>
          <w:sz w:val="24"/>
          <w:szCs w:val="24"/>
        </w:rPr>
        <w:lastRenderedPageBreak/>
        <w:t>1</w:t>
      </w:r>
      <w:r w:rsidR="008925C7">
        <w:rPr>
          <w:rFonts w:ascii="Times New Roman" w:hAnsi="Times New Roman" w:cs="Times New Roman"/>
          <w:sz w:val="24"/>
          <w:szCs w:val="24"/>
        </w:rPr>
        <w:t>7</w:t>
      </w:r>
      <w:r w:rsidRPr="00AF0B91">
        <w:rPr>
          <w:rFonts w:ascii="Times New Roman" w:hAnsi="Times New Roman" w:cs="Times New Roman"/>
          <w:sz w:val="24"/>
          <w:szCs w:val="24"/>
        </w:rPr>
        <w:t>. Вскрытие вдоль улиц должно производиться длиной:</w:t>
      </w:r>
    </w:p>
    <w:p w:rsidR="007E6A25" w:rsidRPr="00AF0B91"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F0B91">
        <w:rPr>
          <w:rFonts w:ascii="Times New Roman" w:hAnsi="Times New Roman" w:cs="Times New Roman"/>
          <w:sz w:val="24"/>
          <w:szCs w:val="24"/>
        </w:rPr>
        <w:t>для водопровода, газопровода, канализации и теплотрассы 90 - 300 погонных метров;</w:t>
      </w:r>
    </w:p>
    <w:p w:rsidR="007E6A25" w:rsidRPr="00AF0B91"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F0B91">
        <w:rPr>
          <w:rFonts w:ascii="Times New Roman" w:hAnsi="Times New Roman" w:cs="Times New Roman"/>
          <w:sz w:val="24"/>
          <w:szCs w:val="24"/>
        </w:rPr>
        <w:t>для телефонного и электрического кабеля 90 - 600 погонных метров (на всю длину катушек).</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AF0B91">
        <w:rPr>
          <w:rFonts w:ascii="Times New Roman" w:hAnsi="Times New Roman" w:cs="Times New Roman"/>
          <w:sz w:val="24"/>
          <w:szCs w:val="24"/>
        </w:rPr>
        <w:t>1</w:t>
      </w:r>
      <w:r w:rsidR="008925C7">
        <w:rPr>
          <w:rFonts w:ascii="Times New Roman" w:hAnsi="Times New Roman" w:cs="Times New Roman"/>
          <w:sz w:val="24"/>
          <w:szCs w:val="24"/>
        </w:rPr>
        <w:t>8</w:t>
      </w:r>
      <w:r w:rsidRPr="00AF0B91">
        <w:rPr>
          <w:rFonts w:ascii="Times New Roman" w:hAnsi="Times New Roman" w:cs="Times New Roman"/>
          <w:sz w:val="24"/>
          <w:szCs w:val="24"/>
        </w:rPr>
        <w:t>.</w:t>
      </w:r>
      <w:r w:rsidRPr="00CE5B0E">
        <w:rPr>
          <w:rFonts w:ascii="Times New Roman" w:hAnsi="Times New Roman" w:cs="Times New Roman"/>
          <w:sz w:val="24"/>
          <w:szCs w:val="24"/>
        </w:rPr>
        <w:t xml:space="preserve"> При устройстве новых колодцев, дорожные знаки не снимаются до достижения расчетной прочности сооружения.</w:t>
      </w:r>
    </w:p>
    <w:p w:rsidR="007E6A25" w:rsidRPr="00CE5B0E" w:rsidRDefault="008925C7" w:rsidP="00962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7E6A25" w:rsidRPr="00CE5B0E">
        <w:rPr>
          <w:rFonts w:ascii="Times New Roman" w:hAnsi="Times New Roman" w:cs="Times New Roman"/>
          <w:sz w:val="24"/>
          <w:szCs w:val="24"/>
        </w:rPr>
        <w:t>. При производстве работ запрещается: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засыпать кюветы и водостоки, а также устраивать переезды через водосточные каналы и кюветы без оборудования подмостковых пропусков воды;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засорять обочины дорог остатками стройматериалов, грунтом, мусором;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откачивать воду из траншей и котлованов на проезжую часть улиц и тротуаров, не имеющих системы отвода стоков, сброс воды допускается </w:t>
      </w:r>
      <w:r w:rsidR="00214B96" w:rsidRPr="00CE5B0E">
        <w:rPr>
          <w:rFonts w:ascii="Times New Roman" w:hAnsi="Times New Roman" w:cs="Times New Roman"/>
          <w:sz w:val="24"/>
          <w:szCs w:val="24"/>
        </w:rPr>
        <w:t>производить в имеющиеся системы</w:t>
      </w:r>
      <w:r w:rsidRPr="00CE5B0E">
        <w:rPr>
          <w:rFonts w:ascii="Times New Roman" w:hAnsi="Times New Roman" w:cs="Times New Roman"/>
          <w:sz w:val="24"/>
          <w:szCs w:val="24"/>
        </w:rPr>
        <w:t xml:space="preserve"> открытой ливневой канализации по согласованию с </w:t>
      </w:r>
      <w:r w:rsidR="00CB658F" w:rsidRPr="00CE5B0E">
        <w:rPr>
          <w:rFonts w:ascii="Times New Roman" w:hAnsi="Times New Roman" w:cs="Times New Roman"/>
          <w:sz w:val="24"/>
          <w:szCs w:val="24"/>
        </w:rPr>
        <w:t xml:space="preserve">администрацией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а при ее отсутствии - вывозить в емкостях.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сносить и повреждать зеленые насаждения, обнажать корни деревьев и кустарников без разрешения </w:t>
      </w:r>
      <w:r w:rsidRPr="00AF0B91">
        <w:rPr>
          <w:rFonts w:ascii="Times New Roman" w:hAnsi="Times New Roman" w:cs="Times New Roman"/>
          <w:sz w:val="24"/>
          <w:szCs w:val="24"/>
        </w:rPr>
        <w:t xml:space="preserve">комиссии по охране зеленых насаждений в </w:t>
      </w:r>
      <w:r w:rsidR="000B16A3">
        <w:rPr>
          <w:rFonts w:ascii="Times New Roman" w:hAnsi="Times New Roman" w:cs="Times New Roman"/>
          <w:sz w:val="24"/>
          <w:szCs w:val="24"/>
        </w:rPr>
        <w:t>сельском</w:t>
      </w:r>
      <w:r w:rsidR="00CB658F" w:rsidRPr="00AF0B91">
        <w:rPr>
          <w:rFonts w:ascii="Times New Roman" w:hAnsi="Times New Roman" w:cs="Times New Roman"/>
          <w:sz w:val="24"/>
          <w:szCs w:val="24"/>
        </w:rPr>
        <w:t xml:space="preserve"> поселении</w:t>
      </w:r>
      <w:r w:rsidRPr="00CE5B0E">
        <w:rPr>
          <w:rFonts w:ascii="Times New Roman" w:hAnsi="Times New Roman" w:cs="Times New Roman"/>
          <w:sz w:val="24"/>
          <w:szCs w:val="24"/>
        </w:rPr>
        <w:t>, с нарушением требований настоящих Правил.</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засорять прилегающие улицы и ливневые канализации;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перегонять по улицам </w:t>
      </w:r>
      <w:r w:rsidR="00C5528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C5528E">
        <w:rPr>
          <w:rFonts w:ascii="Times New Roman" w:hAnsi="Times New Roman" w:cs="Times New Roman"/>
          <w:sz w:val="24"/>
          <w:szCs w:val="24"/>
        </w:rPr>
        <w:t xml:space="preserve"> </w:t>
      </w:r>
      <w:r w:rsidRPr="00CE5B0E">
        <w:rPr>
          <w:rFonts w:ascii="Times New Roman" w:hAnsi="Times New Roman" w:cs="Times New Roman"/>
          <w:sz w:val="24"/>
          <w:szCs w:val="24"/>
        </w:rPr>
        <w:t>машины на гусеничном ходу;</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выносить грунт и грязь колесами автотранспорта на улицы;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готовить раствор или бетон непосредственно на проезжей части;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w:t>
      </w:r>
      <w:r w:rsidR="008925C7">
        <w:rPr>
          <w:rFonts w:ascii="Times New Roman" w:hAnsi="Times New Roman" w:cs="Times New Roman"/>
          <w:sz w:val="24"/>
          <w:szCs w:val="24"/>
        </w:rPr>
        <w:t>0</w:t>
      </w:r>
      <w:r w:rsidRPr="00CE5B0E">
        <w:rPr>
          <w:rFonts w:ascii="Times New Roman" w:hAnsi="Times New Roman" w:cs="Times New Roman"/>
          <w:sz w:val="24"/>
          <w:szCs w:val="24"/>
        </w:rPr>
        <w:t xml:space="preserve">. На центральных улицах </w:t>
      </w:r>
      <w:r w:rsidR="000B16A3">
        <w:rPr>
          <w:rFonts w:ascii="Times New Roman" w:hAnsi="Times New Roman" w:cs="Times New Roman"/>
          <w:sz w:val="24"/>
          <w:szCs w:val="24"/>
        </w:rPr>
        <w:t>сельского</w:t>
      </w:r>
      <w:r w:rsidR="00B12089"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7E6A25" w:rsidRPr="00CE5B0E" w:rsidRDefault="008925C7" w:rsidP="00962B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7E6A25" w:rsidRPr="00CE5B0E">
        <w:rPr>
          <w:rFonts w:ascii="Times New Roman" w:hAnsi="Times New Roman" w:cs="Times New Roman"/>
          <w:sz w:val="24"/>
          <w:szCs w:val="24"/>
        </w:rPr>
        <w:t>.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Сведения по переносу, прокладке подземных коммуникаций должны быть отражены на исполнительных съемках и переданы в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924CE6" w:rsidRPr="00CE5B0E">
        <w:rPr>
          <w:rFonts w:ascii="Times New Roman" w:hAnsi="Times New Roman" w:cs="Times New Roman"/>
          <w:sz w:val="24"/>
          <w:szCs w:val="24"/>
        </w:rPr>
        <w:t>38</w:t>
      </w:r>
      <w:r w:rsidRPr="00CE5B0E">
        <w:rPr>
          <w:rFonts w:ascii="Times New Roman" w:hAnsi="Times New Roman" w:cs="Times New Roman"/>
          <w:sz w:val="24"/>
          <w:szCs w:val="24"/>
        </w:rPr>
        <w:t>. Порядок производства аварийных работ</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При возникновении аварийных ситуаций на системах инженерного обеспечения </w:t>
      </w:r>
      <w:r w:rsidR="00C5528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C5528E">
        <w:rPr>
          <w:rFonts w:ascii="Times New Roman" w:hAnsi="Times New Roman" w:cs="Times New Roman"/>
          <w:sz w:val="24"/>
          <w:szCs w:val="24"/>
        </w:rPr>
        <w:t xml:space="preserve"> </w:t>
      </w:r>
      <w:r w:rsidRPr="00CE5B0E">
        <w:rPr>
          <w:rFonts w:ascii="Times New Roman" w:hAnsi="Times New Roman" w:cs="Times New Roman"/>
          <w:sz w:val="24"/>
          <w:szCs w:val="24"/>
        </w:rPr>
        <w:t>аварийные работы должны начинаться незамедлительно при соблюдении следующих условий: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ответственный исполнитель обязан немедленно оповестить о начале работы телефонограммой ГИБДД, МЧС.</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факсимильной связью </w:t>
      </w:r>
      <w:r w:rsidR="00924CE6" w:rsidRPr="00CE5B0E">
        <w:rPr>
          <w:rFonts w:ascii="Times New Roman" w:hAnsi="Times New Roman" w:cs="Times New Roman"/>
          <w:sz w:val="24"/>
          <w:szCs w:val="24"/>
        </w:rPr>
        <w:t xml:space="preserve">оповестить администрацию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с указанием места производства аварийных работ (схематично, с привязкой к местности), указанием оснований для проведения работ;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00BD7829" w:rsidRPr="00CE5B0E">
        <w:rPr>
          <w:rFonts w:ascii="Times New Roman" w:hAnsi="Times New Roman" w:cs="Times New Roman"/>
          <w:sz w:val="24"/>
          <w:szCs w:val="24"/>
        </w:rPr>
        <w:t xml:space="preserve">администрацией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196A2D" w:rsidRPr="00CE5B0E">
        <w:rPr>
          <w:rFonts w:ascii="Times New Roman" w:hAnsi="Times New Roman" w:cs="Times New Roman"/>
          <w:sz w:val="24"/>
          <w:szCs w:val="24"/>
        </w:rPr>
        <w:t>39</w:t>
      </w:r>
      <w:r w:rsidRPr="00CE5B0E">
        <w:rPr>
          <w:rFonts w:ascii="Times New Roman" w:hAnsi="Times New Roman" w:cs="Times New Roman"/>
          <w:sz w:val="24"/>
          <w:szCs w:val="24"/>
        </w:rPr>
        <w:t>. Порядок восстановления благоустройства, нарушенного при производстве работ</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Восстановление дорожных покрытий выполняется в следующие сроки: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в остальных случаях - в течение не более двух суток после засыпки траншеи.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После восстановления дорожного покрытия в обязательном порядке восстанавливается дорожная разметка.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w:t>
      </w:r>
      <w:r w:rsidRPr="00CE5B0E">
        <w:rPr>
          <w:rFonts w:ascii="Times New Roman" w:hAnsi="Times New Roman" w:cs="Times New Roman"/>
          <w:sz w:val="24"/>
          <w:szCs w:val="24"/>
        </w:rPr>
        <w:lastRenderedPageBreak/>
        <w:t>работы, обязана устранить просадку и восстановить благоустройство в течение 5 суток с момента обнаружения просадки.</w:t>
      </w:r>
    </w:p>
    <w:p w:rsidR="00B01B64" w:rsidRPr="00CE5B0E" w:rsidRDefault="00B01B64" w:rsidP="00962BB3">
      <w:pPr>
        <w:autoSpaceDE w:val="0"/>
        <w:autoSpaceDN w:val="0"/>
        <w:adjustRightInd w:val="0"/>
        <w:spacing w:after="0" w:line="240" w:lineRule="auto"/>
        <w:ind w:firstLine="540"/>
        <w:jc w:val="both"/>
        <w:rPr>
          <w:rFonts w:ascii="Times New Roman" w:hAnsi="Times New Roman" w:cs="Times New Roman"/>
          <w:sz w:val="24"/>
          <w:szCs w:val="24"/>
        </w:rPr>
      </w:pPr>
    </w:p>
    <w:p w:rsidR="00B01B64" w:rsidRPr="00CE5B0E" w:rsidRDefault="00B01B64" w:rsidP="00184240">
      <w:pPr>
        <w:pStyle w:val="11"/>
        <w:tabs>
          <w:tab w:val="left" w:pos="709"/>
        </w:tabs>
        <w:autoSpaceDE w:val="0"/>
        <w:autoSpaceDN w:val="0"/>
        <w:adjustRightInd w:val="0"/>
        <w:spacing w:after="0" w:line="240" w:lineRule="auto"/>
        <w:rPr>
          <w:rFonts w:ascii="Times New Roman" w:hAnsi="Times New Roman"/>
          <w:sz w:val="24"/>
          <w:szCs w:val="24"/>
        </w:rPr>
      </w:pPr>
      <w:r w:rsidRPr="00CE5B0E">
        <w:rPr>
          <w:rFonts w:ascii="Times New Roman" w:hAnsi="Times New Roman"/>
          <w:sz w:val="24"/>
          <w:szCs w:val="24"/>
        </w:rPr>
        <w:t>Статья 4</w:t>
      </w:r>
      <w:r w:rsidR="00196A2D" w:rsidRPr="00CE5B0E">
        <w:rPr>
          <w:rFonts w:ascii="Times New Roman" w:hAnsi="Times New Roman"/>
          <w:sz w:val="24"/>
          <w:szCs w:val="24"/>
        </w:rPr>
        <w:t>0</w:t>
      </w:r>
      <w:r w:rsidRPr="00CE5B0E">
        <w:rPr>
          <w:rFonts w:ascii="Times New Roman" w:hAnsi="Times New Roman"/>
          <w:sz w:val="24"/>
          <w:szCs w:val="24"/>
        </w:rPr>
        <w:t>. Благоустройство территории при проведении строительных работ</w:t>
      </w:r>
    </w:p>
    <w:p w:rsidR="00B01B64" w:rsidRPr="00CE5B0E" w:rsidRDefault="00B01B64" w:rsidP="00196A2D">
      <w:pPr>
        <w:pStyle w:val="11"/>
        <w:numPr>
          <w:ilvl w:val="2"/>
          <w:numId w:val="8"/>
        </w:numPr>
        <w:tabs>
          <w:tab w:val="left" w:pos="709"/>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B01B64" w:rsidRPr="00CE5B0E" w:rsidRDefault="00B01B64" w:rsidP="00196A2D">
      <w:pPr>
        <w:pStyle w:val="11"/>
        <w:tabs>
          <w:tab w:val="left" w:pos="709"/>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pacing w:val="2"/>
          <w:sz w:val="24"/>
          <w:szCs w:val="24"/>
          <w:shd w:val="clear" w:color="auto" w:fill="FFFFFF"/>
        </w:rPr>
        <w:t>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Pr="00CE5B0E">
          <w:rPr>
            <w:rFonts w:ascii="Times New Roman" w:hAnsi="Times New Roman"/>
            <w:sz w:val="24"/>
            <w:szCs w:val="24"/>
          </w:rPr>
          <w:t>2 м</w:t>
        </w:r>
      </w:smartTag>
      <w:r w:rsidRPr="00CE5B0E">
        <w:rPr>
          <w:rFonts w:ascii="Times New Roman" w:hAnsi="Times New Roman"/>
          <w:sz w:val="24"/>
          <w:szCs w:val="24"/>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CE5B0E">
          <w:rPr>
            <w:rFonts w:ascii="Times New Roman" w:hAnsi="Times New Roman"/>
            <w:sz w:val="24"/>
            <w:szCs w:val="24"/>
          </w:rPr>
          <w:t>1,2 м</w:t>
        </w:r>
      </w:smartTag>
      <w:r w:rsidRPr="00CE5B0E">
        <w:rPr>
          <w:rFonts w:ascii="Times New Roman" w:hAnsi="Times New Roman"/>
          <w:sz w:val="24"/>
          <w:szCs w:val="24"/>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CE5B0E">
          <w:rPr>
            <w:rFonts w:ascii="Times New Roman" w:hAnsi="Times New Roman"/>
            <w:sz w:val="24"/>
            <w:szCs w:val="24"/>
          </w:rPr>
          <w:t>1,1 м</w:t>
        </w:r>
      </w:smartTag>
      <w:r w:rsidRPr="00CE5B0E">
        <w:rPr>
          <w:rFonts w:ascii="Times New Roman" w:hAnsi="Times New Roman"/>
          <w:sz w:val="24"/>
          <w:szCs w:val="24"/>
        </w:rPr>
        <w:t>.</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Ограждение строительной площадки должно быть оборудовано аварийным освещением и освещением опасных мест.</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 xml:space="preserve">Ограждения и их конструкции должны быть выполнены из профилированных металлических листов. </w:t>
      </w:r>
    </w:p>
    <w:p w:rsidR="00B01B64" w:rsidRPr="00CE5B0E" w:rsidRDefault="00B01B64" w:rsidP="00196A2D">
      <w:pPr>
        <w:pStyle w:val="11"/>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ab/>
        <w:t xml:space="preserve">Допускается закрывать поверхность ограждений по периметру баннерами с изображениями </w:t>
      </w:r>
      <w:r w:rsidR="000B16A3">
        <w:rPr>
          <w:rFonts w:ascii="Times New Roman" w:hAnsi="Times New Roman"/>
          <w:sz w:val="24"/>
          <w:szCs w:val="24"/>
        </w:rPr>
        <w:t>сельского</w:t>
      </w:r>
      <w:r w:rsidR="00B64FDF" w:rsidRPr="00CE5B0E">
        <w:rPr>
          <w:rFonts w:ascii="Times New Roman" w:hAnsi="Times New Roman"/>
          <w:sz w:val="24"/>
          <w:szCs w:val="24"/>
        </w:rPr>
        <w:t xml:space="preserve"> поселения</w:t>
      </w:r>
      <w:r w:rsidRPr="00CE5B0E">
        <w:rPr>
          <w:rFonts w:ascii="Times New Roman" w:hAnsi="Times New Roman"/>
          <w:sz w:val="24"/>
          <w:szCs w:val="24"/>
        </w:rPr>
        <w:t>.</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pacing w:val="2"/>
          <w:sz w:val="24"/>
          <w:szCs w:val="24"/>
          <w:shd w:val="clear" w:color="auto" w:fill="FFFFFF"/>
        </w:rPr>
        <w:t>Строительные площадки должны иметь подъездные пути (выезды) с твердым покрытием и пункты мойки колес автотранспорта сзамкнутым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pacing w:val="2"/>
          <w:sz w:val="24"/>
          <w:szCs w:val="24"/>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При проведении строительных, ремонтных и восстановительных работ запрещается:</w:t>
      </w:r>
    </w:p>
    <w:p w:rsidR="00B01B64" w:rsidRPr="00CE5B0E" w:rsidRDefault="00B01B64" w:rsidP="00196A2D">
      <w:pPr>
        <w:pStyle w:val="11"/>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 xml:space="preserve"> - сбрасывание мусора и строительных отходов с этажей зданий и сооружений без применения закрытых лотков (желобов);</w:t>
      </w:r>
    </w:p>
    <w:p w:rsidR="00B01B64" w:rsidRPr="00CE5B0E" w:rsidRDefault="00B01B64" w:rsidP="00196A2D">
      <w:pPr>
        <w:tabs>
          <w:tab w:val="left" w:pos="0"/>
        </w:tabs>
        <w:autoSpaceDE w:val="0"/>
        <w:autoSpaceDN w:val="0"/>
        <w:adjustRightInd w:val="0"/>
        <w:ind w:firstLine="567"/>
        <w:jc w:val="both"/>
        <w:rPr>
          <w:rFonts w:ascii="Times New Roman" w:hAnsi="Times New Roman" w:cs="Times New Roman"/>
          <w:sz w:val="24"/>
          <w:szCs w:val="24"/>
        </w:rPr>
      </w:pPr>
      <w:r w:rsidRPr="00CE5B0E">
        <w:rPr>
          <w:rFonts w:ascii="Times New Roman" w:hAnsi="Times New Roman" w:cs="Times New Roman"/>
          <w:sz w:val="24"/>
          <w:szCs w:val="24"/>
        </w:rPr>
        <w:t>- вынос со строительных площадок грунта или грязи колесами автотранспорта;</w:t>
      </w:r>
    </w:p>
    <w:p w:rsidR="00B01B64" w:rsidRPr="00CE5B0E" w:rsidRDefault="00B01B64" w:rsidP="00196A2D">
      <w:pPr>
        <w:tabs>
          <w:tab w:val="left" w:pos="0"/>
        </w:tabs>
        <w:autoSpaceDE w:val="0"/>
        <w:autoSpaceDN w:val="0"/>
        <w:adjustRightInd w:val="0"/>
        <w:ind w:firstLine="567"/>
        <w:jc w:val="both"/>
        <w:rPr>
          <w:rFonts w:ascii="Times New Roman" w:hAnsi="Times New Roman" w:cs="Times New Roman"/>
          <w:sz w:val="24"/>
          <w:szCs w:val="24"/>
        </w:rPr>
      </w:pPr>
      <w:r w:rsidRPr="00CE5B0E">
        <w:rPr>
          <w:rFonts w:ascii="Times New Roman" w:hAnsi="Times New Roman" w:cs="Times New Roman"/>
          <w:sz w:val="24"/>
          <w:szCs w:val="24"/>
        </w:rPr>
        <w:t>- закапывание в грунт и сжигание мусора и отходов на территории строительной площадки или на прилегающей территории.</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lastRenderedPageBreak/>
        <w:t xml:space="preserve">Допускается демонтаж ограждений строительных площадок после уборки всех остатков строительных материалов, грунта и  строительного мусора. </w:t>
      </w:r>
    </w:p>
    <w:p w:rsidR="00B01B64" w:rsidRPr="00CE5B0E" w:rsidRDefault="00B01B64" w:rsidP="00196A2D">
      <w:pPr>
        <w:pStyle w:val="11"/>
        <w:numPr>
          <w:ilvl w:val="0"/>
          <w:numId w:val="10"/>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E5B0E">
        <w:rPr>
          <w:rFonts w:ascii="Times New Roman" w:hAnsi="Times New Roman"/>
          <w:sz w:val="24"/>
          <w:szCs w:val="24"/>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B01B64" w:rsidRPr="00CE5B0E" w:rsidRDefault="00B01B64" w:rsidP="00196A2D">
      <w:pPr>
        <w:pStyle w:val="11"/>
        <w:tabs>
          <w:tab w:val="left" w:pos="709"/>
        </w:tabs>
        <w:autoSpaceDE w:val="0"/>
        <w:autoSpaceDN w:val="0"/>
        <w:adjustRightInd w:val="0"/>
        <w:spacing w:after="0" w:line="240" w:lineRule="auto"/>
        <w:ind w:left="360" w:firstLine="567"/>
        <w:jc w:val="both"/>
        <w:rPr>
          <w:rFonts w:ascii="Times New Roman" w:hAnsi="Times New Roman"/>
          <w:sz w:val="24"/>
          <w:szCs w:val="24"/>
        </w:rPr>
      </w:pPr>
    </w:p>
    <w:p w:rsidR="00B01B64" w:rsidRPr="00CE5B0E" w:rsidRDefault="00B01B64" w:rsidP="00196A2D">
      <w:pPr>
        <w:autoSpaceDE w:val="0"/>
        <w:autoSpaceDN w:val="0"/>
        <w:adjustRightInd w:val="0"/>
        <w:spacing w:after="0" w:line="240" w:lineRule="auto"/>
        <w:ind w:firstLine="567"/>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jc w:val="center"/>
        <w:outlineLvl w:val="1"/>
        <w:rPr>
          <w:rFonts w:ascii="Times New Roman" w:hAnsi="Times New Roman" w:cs="Times New Roman"/>
          <w:b/>
          <w:sz w:val="24"/>
          <w:szCs w:val="24"/>
        </w:rPr>
      </w:pPr>
      <w:r w:rsidRPr="00CE5B0E">
        <w:rPr>
          <w:rFonts w:ascii="Times New Roman" w:hAnsi="Times New Roman" w:cs="Times New Roman"/>
          <w:b/>
          <w:sz w:val="24"/>
          <w:szCs w:val="24"/>
        </w:rPr>
        <w:t xml:space="preserve">Раздел </w:t>
      </w:r>
      <w:r w:rsidR="009F1BF2" w:rsidRPr="00CE5B0E">
        <w:rPr>
          <w:rFonts w:ascii="Times New Roman" w:hAnsi="Times New Roman" w:cs="Times New Roman"/>
          <w:b/>
          <w:sz w:val="24"/>
          <w:szCs w:val="24"/>
        </w:rPr>
        <w:t>8</w:t>
      </w:r>
      <w:r w:rsidRPr="00CE5B0E">
        <w:rPr>
          <w:rFonts w:ascii="Times New Roman" w:hAnsi="Times New Roman" w:cs="Times New Roman"/>
          <w:b/>
          <w:sz w:val="24"/>
          <w:szCs w:val="24"/>
        </w:rPr>
        <w:t xml:space="preserve">. УБОРКА ТЕРРИТОРИИ </w:t>
      </w:r>
      <w:r w:rsidR="000B16A3">
        <w:rPr>
          <w:rFonts w:ascii="Times New Roman" w:hAnsi="Times New Roman" w:cs="Times New Roman"/>
          <w:b/>
          <w:sz w:val="24"/>
          <w:szCs w:val="24"/>
        </w:rPr>
        <w:t>КОЛЕНОВСКОГО СЕЛЬСКОГО ПОСЕЛЕНИЯ</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4</w:t>
      </w:r>
      <w:r w:rsidR="00184240">
        <w:rPr>
          <w:rFonts w:ascii="Times New Roman" w:hAnsi="Times New Roman" w:cs="Times New Roman"/>
          <w:sz w:val="24"/>
          <w:szCs w:val="24"/>
        </w:rPr>
        <w:t>1</w:t>
      </w:r>
      <w:r w:rsidRPr="00CE5B0E">
        <w:rPr>
          <w:rFonts w:ascii="Times New Roman" w:hAnsi="Times New Roman" w:cs="Times New Roman"/>
          <w:sz w:val="24"/>
          <w:szCs w:val="24"/>
        </w:rPr>
        <w:t>. Организация уборки в летний период</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w:t>
      </w:r>
      <w:r w:rsidR="00FE35D9" w:rsidRPr="00CE5B0E">
        <w:rPr>
          <w:rFonts w:ascii="Times New Roman" w:hAnsi="Times New Roman" w:cs="Times New Roman"/>
          <w:sz w:val="24"/>
          <w:szCs w:val="24"/>
        </w:rPr>
        <w:t xml:space="preserve">администрации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E87FC6" w:rsidRPr="00CE5B0E" w:rsidRDefault="00E87FC6"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В связи с необходимостью проведения массовой весенней уборки </w:t>
      </w:r>
      <w:r w:rsidR="000B16A3">
        <w:rPr>
          <w:rFonts w:ascii="Times New Roman" w:hAnsi="Times New Roman" w:cs="Times New Roman"/>
          <w:sz w:val="24"/>
          <w:szCs w:val="24"/>
        </w:rPr>
        <w:t>поселения</w:t>
      </w:r>
      <w:r w:rsidRPr="00CE5B0E">
        <w:rPr>
          <w:rFonts w:ascii="Times New Roman" w:hAnsi="Times New Roman" w:cs="Times New Roman"/>
          <w:sz w:val="24"/>
          <w:szCs w:val="24"/>
        </w:rPr>
        <w:t xml:space="preserve">, в период с 01 апреля по 15 мая каждого года учреждениям, ТСЖ, жителям </w:t>
      </w:r>
      <w:r w:rsidR="000B16A3">
        <w:rPr>
          <w:rFonts w:ascii="Times New Roman" w:hAnsi="Times New Roman" w:cs="Times New Roman"/>
          <w:sz w:val="24"/>
          <w:szCs w:val="24"/>
        </w:rPr>
        <w:t>поселения</w:t>
      </w:r>
      <w:r w:rsidRPr="00CE5B0E">
        <w:rPr>
          <w:rFonts w:ascii="Times New Roman" w:hAnsi="Times New Roman" w:cs="Times New Roman"/>
          <w:sz w:val="24"/>
          <w:szCs w:val="24"/>
        </w:rPr>
        <w:t xml:space="preserve">, организациям всех форм собственности рекомендуется организовать работы по весенней уборке территории </w:t>
      </w:r>
      <w:r w:rsidR="000B16A3">
        <w:rPr>
          <w:rFonts w:ascii="Times New Roman" w:hAnsi="Times New Roman" w:cs="Times New Roman"/>
          <w:sz w:val="24"/>
          <w:szCs w:val="24"/>
        </w:rPr>
        <w:t>поселения</w:t>
      </w:r>
      <w:r w:rsidR="00FE35D9" w:rsidRPr="00CE5B0E">
        <w:rPr>
          <w:rFonts w:ascii="Times New Roman" w:hAnsi="Times New Roman" w:cs="Times New Roman"/>
          <w:sz w:val="24"/>
          <w:szCs w:val="24"/>
        </w:rPr>
        <w:t xml:space="preserve"> в соответствии со статьей 46</w:t>
      </w:r>
      <w:r w:rsidRPr="00CE5B0E">
        <w:rPr>
          <w:rFonts w:ascii="Times New Roman" w:hAnsi="Times New Roman" w:cs="Times New Roman"/>
          <w:sz w:val="24"/>
          <w:szCs w:val="24"/>
        </w:rPr>
        <w:t xml:space="preserve"> Правил.</w:t>
      </w:r>
    </w:p>
    <w:p w:rsidR="00C06810" w:rsidRPr="00CE5B0E" w:rsidRDefault="00C06810"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весенний – летний период один день недели (</w:t>
      </w:r>
      <w:r w:rsidR="00FE35D9" w:rsidRPr="00CE5B0E">
        <w:rPr>
          <w:rFonts w:ascii="Times New Roman" w:hAnsi="Times New Roman" w:cs="Times New Roman"/>
          <w:sz w:val="24"/>
          <w:szCs w:val="24"/>
        </w:rPr>
        <w:t>пятница</w:t>
      </w:r>
      <w:r w:rsidRPr="00CE5B0E">
        <w:rPr>
          <w:rFonts w:ascii="Times New Roman" w:hAnsi="Times New Roman" w:cs="Times New Roman"/>
          <w:sz w:val="24"/>
          <w:szCs w:val="24"/>
        </w:rPr>
        <w:t xml:space="preserve">) объявляется днем санитарной уборки территории </w:t>
      </w:r>
      <w:r w:rsidR="000B16A3">
        <w:rPr>
          <w:rFonts w:ascii="Times New Roman" w:hAnsi="Times New Roman" w:cs="Times New Roman"/>
          <w:sz w:val="24"/>
          <w:szCs w:val="24"/>
        </w:rPr>
        <w:t>сельского</w:t>
      </w:r>
      <w:r w:rsidR="00FE35D9" w:rsidRPr="00CE5B0E">
        <w:rPr>
          <w:rFonts w:ascii="Times New Roman" w:hAnsi="Times New Roman" w:cs="Times New Roman"/>
          <w:sz w:val="24"/>
          <w:szCs w:val="24"/>
        </w:rPr>
        <w:t xml:space="preserve"> поселения </w:t>
      </w:r>
      <w:r w:rsidRPr="00CE5B0E">
        <w:rPr>
          <w:rFonts w:ascii="Times New Roman" w:hAnsi="Times New Roman" w:cs="Times New Roman"/>
          <w:sz w:val="24"/>
          <w:szCs w:val="24"/>
        </w:rPr>
        <w:t>для улучшения его санитарного состояния.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В период летней уборки производятся следующие виды работ: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очистка газонов, цветников и клумб от мусора, веток, листьев, сухой травы и песка;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мойка и полив проезжей части автомобильных дорог, площадей, тротуаров, дворовых (внутриквартальных) и иных территорий;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очистка решеток ливневой канализации;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очистка, мойка, окраска ограждений, очистка от грязи и мойка бордюрного камня;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уборка и мойка остановок общественного транспорта, автопавильонов, подземных и наземных пешеходных переходов;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иные работы по обеспечению чистоты и порядка в летний период.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Механизированная уборка и подметание по мере необходимости в летний период должны производиться с увлажнением. На магистралях и улицах с интенсивным </w:t>
      </w:r>
      <w:r w:rsidRPr="00CE5B0E">
        <w:rPr>
          <w:rFonts w:ascii="Times New Roman" w:hAnsi="Times New Roman" w:cs="Times New Roman"/>
          <w:sz w:val="24"/>
          <w:szCs w:val="24"/>
        </w:rPr>
        <w:lastRenderedPageBreak/>
        <w:t>движением транспорта уборочные работы преимущественно должны проводиться в ночное время.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w:t>
      </w:r>
      <w:r w:rsidR="00F30EDE" w:rsidRPr="00CE5B0E">
        <w:rPr>
          <w:rFonts w:ascii="Times New Roman" w:hAnsi="Times New Roman" w:cs="Times New Roman"/>
          <w:sz w:val="24"/>
          <w:szCs w:val="24"/>
        </w:rPr>
        <w:t>собственники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w:t>
      </w:r>
      <w:r w:rsidRPr="00CE5B0E">
        <w:rPr>
          <w:rFonts w:ascii="Times New Roman" w:hAnsi="Times New Roman" w:cs="Times New Roman"/>
          <w:sz w:val="24"/>
          <w:szCs w:val="24"/>
        </w:rPr>
        <w:t>-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 Подметание дворовых (внутриквартальных) территорий, внутридворовых проездов и тротуаров отсмета, пыли и мелкого бытового мусора осуществляется механизированным способом или вручную до 8 часов утра.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Влажное подметание проезжей части улиц может производиться с 9 часов утра до 21 часа.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7. Обязанность по уборке, мойке и поливке тротуаров, проездов, расположенных на земельных участках многоквартирных жилых домов, возлагается на </w:t>
      </w:r>
      <w:r w:rsidR="00975BB5" w:rsidRPr="00CE5B0E">
        <w:rPr>
          <w:rFonts w:ascii="Times New Roman" w:hAnsi="Times New Roman" w:cs="Times New Roman"/>
          <w:sz w:val="24"/>
          <w:szCs w:val="24"/>
        </w:rPr>
        <w:t>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8. 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 При производстве работ по уборке в летний период запрещается: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сбрасывать смет и мусор на газоны, в смотровые колодцы инженерных сетей, реки, водоемы, на проезжую часть улиц и тротуары;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вывозить мусор в не отведенные для этих целей места;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перевозить грунт, мусор, сыпучие и распыляющиеся вещества и материалы без покрытия брезентом или другим материалом;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разводить костры для сжигания мусора, листвы, тары, отходов.</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4</w:t>
      </w:r>
      <w:r w:rsidR="00184240">
        <w:rPr>
          <w:rFonts w:ascii="Times New Roman" w:hAnsi="Times New Roman" w:cs="Times New Roman"/>
          <w:sz w:val="24"/>
          <w:szCs w:val="24"/>
        </w:rPr>
        <w:t>2</w:t>
      </w:r>
      <w:r w:rsidRPr="00CE5B0E">
        <w:rPr>
          <w:rFonts w:ascii="Times New Roman" w:hAnsi="Times New Roman" w:cs="Times New Roman"/>
          <w:sz w:val="24"/>
          <w:szCs w:val="24"/>
        </w:rPr>
        <w:t>.  Организация уборки в зимний период</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w:t>
      </w:r>
      <w:r w:rsidR="00CD3241" w:rsidRPr="00CE5B0E">
        <w:rPr>
          <w:rFonts w:ascii="Times New Roman" w:hAnsi="Times New Roman" w:cs="Times New Roman"/>
          <w:sz w:val="24"/>
          <w:szCs w:val="24"/>
        </w:rPr>
        <w:t xml:space="preserve">в соответствии с распоряжением администрации </w:t>
      </w:r>
      <w:r w:rsidR="000B16A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Уборка снега должна начинаться немедленно с начала снегопада и во избежание наката продолжаться до его окончания непрерывно.</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Во время снегопада организации и граждане обязаны производить очистку от снега и посыпку противогололедными материалами территории.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Сброс снега на </w:t>
      </w:r>
      <w:r w:rsidR="00C5528E">
        <w:rPr>
          <w:rFonts w:ascii="Times New Roman" w:hAnsi="Times New Roman" w:cs="Times New Roman"/>
          <w:sz w:val="24"/>
          <w:szCs w:val="24"/>
        </w:rPr>
        <w:t>сельские</w:t>
      </w:r>
      <w:r w:rsidRPr="00CE5B0E">
        <w:rPr>
          <w:rFonts w:ascii="Times New Roman" w:hAnsi="Times New Roman" w:cs="Times New Roman"/>
          <w:sz w:val="24"/>
          <w:szCs w:val="24"/>
        </w:rPr>
        <w:t xml:space="preserve"> дороги, тротуары, газоны не допускается.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7E6A25" w:rsidRPr="00CE5B0E" w:rsidRDefault="007E6A25" w:rsidP="00012806">
      <w:pPr>
        <w:pStyle w:val="11"/>
        <w:tabs>
          <w:tab w:val="left" w:pos="709"/>
        </w:tabs>
        <w:spacing w:after="0" w:line="240" w:lineRule="auto"/>
        <w:ind w:left="0" w:firstLine="567"/>
        <w:jc w:val="both"/>
        <w:outlineLvl w:val="1"/>
        <w:rPr>
          <w:rFonts w:ascii="Times New Roman" w:hAnsi="Times New Roman"/>
          <w:sz w:val="24"/>
          <w:szCs w:val="24"/>
        </w:rPr>
      </w:pPr>
      <w:r w:rsidRPr="00CE5B0E">
        <w:rPr>
          <w:rFonts w:ascii="Times New Roman" w:hAnsi="Times New Roman"/>
          <w:sz w:val="24"/>
          <w:szCs w:val="24"/>
        </w:rPr>
        <w:t xml:space="preserve">5. </w:t>
      </w:r>
      <w:r w:rsidR="00012806" w:rsidRPr="00CE5B0E">
        <w:rPr>
          <w:rFonts w:ascii="Times New Roman" w:hAnsi="Times New Roman"/>
          <w:spacing w:val="2"/>
          <w:sz w:val="24"/>
          <w:szCs w:val="24"/>
          <w:shd w:val="clear" w:color="auto" w:fill="FFFFFF"/>
        </w:rPr>
        <w:t xml:space="preserve">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 </w:t>
      </w:r>
      <w:r w:rsidRPr="00CE5B0E">
        <w:rPr>
          <w:rFonts w:ascii="Times New Roman" w:hAnsi="Times New Roman"/>
          <w:sz w:val="24"/>
          <w:szCs w:val="24"/>
        </w:rPr>
        <w:t>Запрещается загромождать проезды и проходы укладкой снега и льда.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6. Собственники (владельцы и (или) пользователи) зданий, сооружений, </w:t>
      </w:r>
      <w:r w:rsidR="005D223F" w:rsidRPr="00CE5B0E">
        <w:rPr>
          <w:rFonts w:ascii="Times New Roman" w:hAnsi="Times New Roman" w:cs="Times New Roman"/>
          <w:sz w:val="24"/>
          <w:szCs w:val="24"/>
        </w:rPr>
        <w:t xml:space="preserve">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w:t>
      </w:r>
      <w:r w:rsidRPr="00CE5B0E">
        <w:rPr>
          <w:rFonts w:ascii="Times New Roman" w:hAnsi="Times New Roman" w:cs="Times New Roman"/>
          <w:sz w:val="24"/>
          <w:szCs w:val="24"/>
        </w:rPr>
        <w:t>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Крыши с наружным водоотводом необходимо периодически очищать от снега, не допуская его накопления более 30 сантиметров.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8. Специализированные организации, осуществляющие деятельность по содержанию и благоустройству дорог, обеспечивают завоз, заготовку и складирование необходимого количества противогололедных материалов.</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15100B" w:rsidRPr="00CE5B0E">
        <w:rPr>
          <w:rFonts w:ascii="Times New Roman" w:hAnsi="Times New Roman" w:cs="Times New Roman"/>
          <w:sz w:val="24"/>
          <w:szCs w:val="24"/>
        </w:rPr>
        <w:t>43</w:t>
      </w:r>
      <w:r w:rsidRPr="00CE5B0E">
        <w:rPr>
          <w:rFonts w:ascii="Times New Roman" w:hAnsi="Times New Roman" w:cs="Times New Roman"/>
          <w:sz w:val="24"/>
          <w:szCs w:val="24"/>
        </w:rPr>
        <w:t xml:space="preserve">. Обеспечение чистоты и порядка </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Для обеспечения чистоты и порядка на территории </w:t>
      </w:r>
      <w:r w:rsidR="000B16A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9E56D8">
        <w:rPr>
          <w:rFonts w:ascii="Times New Roman" w:hAnsi="Times New Roman" w:cs="Times New Roman"/>
          <w:sz w:val="24"/>
          <w:szCs w:val="24"/>
        </w:rPr>
        <w:t xml:space="preserve"> </w:t>
      </w:r>
      <w:r w:rsidRPr="00CE5B0E">
        <w:rPr>
          <w:rFonts w:ascii="Times New Roman" w:hAnsi="Times New Roman" w:cs="Times New Roman"/>
          <w:sz w:val="24"/>
          <w:szCs w:val="24"/>
        </w:rPr>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При уборке территории </w:t>
      </w:r>
      <w:r w:rsidR="000E79EE">
        <w:rPr>
          <w:rFonts w:ascii="Times New Roman" w:hAnsi="Times New Roman" w:cs="Times New Roman"/>
          <w:sz w:val="24"/>
          <w:szCs w:val="24"/>
        </w:rPr>
        <w:t>сельского</w:t>
      </w:r>
      <w:r w:rsidR="00CC4F27" w:rsidRPr="00CE5B0E">
        <w:rPr>
          <w:rFonts w:ascii="Times New Roman" w:hAnsi="Times New Roman" w:cs="Times New Roman"/>
          <w:sz w:val="24"/>
          <w:szCs w:val="24"/>
        </w:rPr>
        <w:t xml:space="preserve"> поселения </w:t>
      </w:r>
      <w:r w:rsidRPr="00CE5B0E">
        <w:rPr>
          <w:rFonts w:ascii="Times New Roman" w:hAnsi="Times New Roman" w:cs="Times New Roman"/>
          <w:sz w:val="24"/>
          <w:szCs w:val="24"/>
        </w:rPr>
        <w:t>в ночное время с 23 часов до 7 часов должны приниматься меры, предупреждающие шум.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Организации и граждане обязаны: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1) соблюдать чистоту и порядок на территории </w:t>
      </w:r>
      <w:r w:rsidR="000E79EE">
        <w:rPr>
          <w:rFonts w:ascii="Times New Roman" w:hAnsi="Times New Roman" w:cs="Times New Roman"/>
          <w:sz w:val="24"/>
          <w:szCs w:val="24"/>
        </w:rPr>
        <w:t>поселения</w:t>
      </w:r>
      <w:r w:rsidRPr="00CE5B0E">
        <w:rPr>
          <w:rFonts w:ascii="Times New Roman" w:hAnsi="Times New Roman" w:cs="Times New Roman"/>
          <w:sz w:val="24"/>
          <w:szCs w:val="24"/>
        </w:rPr>
        <w:t xml:space="preserve">, улицах, автомобильных дорогах, бульварах, в парках, дворовых, внутриквартальных территориях, на стадионах, катках, </w:t>
      </w:r>
      <w:r w:rsidR="00CC4F27" w:rsidRPr="00CE5B0E">
        <w:rPr>
          <w:rFonts w:ascii="Times New Roman" w:hAnsi="Times New Roman" w:cs="Times New Roman"/>
          <w:sz w:val="24"/>
          <w:szCs w:val="24"/>
        </w:rPr>
        <w:t>вдомах культуры</w:t>
      </w:r>
      <w:r w:rsidRPr="00CE5B0E">
        <w:rPr>
          <w:rFonts w:ascii="Times New Roman" w:hAnsi="Times New Roman" w:cs="Times New Roman"/>
          <w:sz w:val="24"/>
          <w:szCs w:val="24"/>
        </w:rPr>
        <w:t>,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обеспечивать проведение дератизационных и дезинсекционных мероприятий на территории;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не допускать складирование и хранение строительных материалов, дров и т.д. вне дворовой территории индивидуальных жилых домов</w:t>
      </w:r>
      <w:r w:rsidR="00B8262F">
        <w:rPr>
          <w:rFonts w:ascii="Times New Roman" w:hAnsi="Times New Roman" w:cs="Times New Roman"/>
          <w:sz w:val="24"/>
          <w:szCs w:val="24"/>
        </w:rPr>
        <w:t xml:space="preserve"> без письменного разрешения администрации </w:t>
      </w:r>
      <w:r w:rsidR="00C5528E">
        <w:rPr>
          <w:rFonts w:ascii="Times New Roman" w:hAnsi="Times New Roman" w:cs="Times New Roman"/>
          <w:sz w:val="24"/>
          <w:szCs w:val="24"/>
        </w:rPr>
        <w:t>сельского</w:t>
      </w:r>
      <w:r w:rsidR="00B8262F">
        <w:rPr>
          <w:rFonts w:ascii="Times New Roman" w:hAnsi="Times New Roman" w:cs="Times New Roman"/>
          <w:sz w:val="24"/>
          <w:szCs w:val="24"/>
        </w:rPr>
        <w:t xml:space="preserve"> поселения. Данное разрешение на складирование выдается на срок не более </w:t>
      </w:r>
      <w:r w:rsidR="00135929">
        <w:rPr>
          <w:rFonts w:ascii="Times New Roman" w:hAnsi="Times New Roman" w:cs="Times New Roman"/>
          <w:sz w:val="24"/>
          <w:szCs w:val="24"/>
        </w:rPr>
        <w:t>30 (тридцати) дней</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Обязанность по организации и производству соответствующих уборочных работ возлагается:</w:t>
      </w:r>
    </w:p>
    <w:p w:rsidR="00A917C7" w:rsidRPr="009B77AE" w:rsidRDefault="007E6A25" w:rsidP="00A917C7">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9B77AE">
        <w:rPr>
          <w:rFonts w:ascii="Times New Roman" w:hAnsi="Times New Roman" w:cs="Times New Roman"/>
          <w:sz w:val="24"/>
          <w:szCs w:val="24"/>
        </w:rPr>
        <w:t xml:space="preserve">) </w:t>
      </w:r>
      <w:r w:rsidR="00A917C7" w:rsidRPr="00CE5B0E">
        <w:rPr>
          <w:rFonts w:ascii="Times New Roman" w:hAnsi="Times New Roman" w:cs="Times New Roman"/>
          <w:sz w:val="24"/>
          <w:szCs w:val="24"/>
        </w:rPr>
        <w:t xml:space="preserve">по организации очистки территории общего пользования, а также </w:t>
      </w:r>
      <w:r w:rsidR="00A917C7" w:rsidRPr="009B77AE">
        <w:rPr>
          <w:rFonts w:ascii="Times New Roman" w:hAnsi="Times New Roman" w:cs="Times New Roman"/>
          <w:sz w:val="24"/>
          <w:szCs w:val="24"/>
        </w:rPr>
        <w:t xml:space="preserve">пустырей, оврагов, пойм рек, родников, водоемов,  уборке, в том числе механизированной мойке, поливке, подметанию проезжей части по всей ширине дорог местного значения, площадей, улиц и проездов </w:t>
      </w:r>
      <w:r w:rsidR="000E79EE">
        <w:rPr>
          <w:rFonts w:ascii="Times New Roman" w:hAnsi="Times New Roman" w:cs="Times New Roman"/>
          <w:sz w:val="24"/>
          <w:szCs w:val="24"/>
        </w:rPr>
        <w:t>сельской</w:t>
      </w:r>
      <w:r w:rsidR="00A917C7" w:rsidRPr="009B77AE">
        <w:rPr>
          <w:rFonts w:ascii="Times New Roman" w:hAnsi="Times New Roman" w:cs="Times New Roman"/>
          <w:sz w:val="24"/>
          <w:szCs w:val="24"/>
        </w:rPr>
        <w:t xml:space="preserve"> дорожной сети, уборке обочин дорог, по организации уборки газонной части разделительных полос, организации уборки элементов обустройства автомобильных дорог</w:t>
      </w:r>
      <w:r w:rsidR="00A917C7" w:rsidRPr="009B77AE">
        <w:rPr>
          <w:rFonts w:ascii="Times New Roman" w:hAnsi="Times New Roman" w:cs="Times New Roman"/>
          <w:b/>
          <w:sz w:val="24"/>
          <w:szCs w:val="24"/>
        </w:rPr>
        <w:t>,</w:t>
      </w:r>
      <w:r w:rsidR="00A917C7" w:rsidRPr="009B77AE">
        <w:rPr>
          <w:rFonts w:ascii="Times New Roman" w:hAnsi="Times New Roman" w:cs="Times New Roman"/>
          <w:sz w:val="24"/>
          <w:szCs w:val="24"/>
        </w:rPr>
        <w:t xml:space="preserve"> находящихся в муниципальной собственности - на администрацию </w:t>
      </w:r>
      <w:r w:rsidR="000E79EE">
        <w:rPr>
          <w:rFonts w:ascii="Times New Roman" w:hAnsi="Times New Roman" w:cs="Times New Roman"/>
          <w:sz w:val="24"/>
          <w:szCs w:val="24"/>
        </w:rPr>
        <w:t>Коленовского сельского поселения</w:t>
      </w:r>
      <w:r w:rsidR="00A917C7" w:rsidRPr="009B77AE">
        <w:rPr>
          <w:rFonts w:ascii="Times New Roman" w:hAnsi="Times New Roman" w:cs="Times New Roman"/>
          <w:sz w:val="24"/>
          <w:szCs w:val="24"/>
        </w:rPr>
        <w:t>;</w:t>
      </w:r>
    </w:p>
    <w:p w:rsidR="00A917C7" w:rsidRPr="00CE5B0E" w:rsidRDefault="009B77AE" w:rsidP="00A917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A917C7" w:rsidRPr="009B77AE">
        <w:rPr>
          <w:rFonts w:ascii="Times New Roman" w:hAnsi="Times New Roman" w:cs="Times New Roman"/>
          <w:sz w:val="24"/>
          <w:szCs w:val="24"/>
        </w:rPr>
        <w:t xml:space="preserve">уборке, в том числе механизированной мойке, поливке, подметанию проезжей части по всей ширине дорог местного значения, площадей, улиц и проездов </w:t>
      </w:r>
      <w:r w:rsidR="000E79EE">
        <w:rPr>
          <w:rFonts w:ascii="Times New Roman" w:hAnsi="Times New Roman" w:cs="Times New Roman"/>
          <w:sz w:val="24"/>
          <w:szCs w:val="24"/>
        </w:rPr>
        <w:t>сельской</w:t>
      </w:r>
      <w:r w:rsidR="00A917C7" w:rsidRPr="009B77AE">
        <w:rPr>
          <w:rFonts w:ascii="Times New Roman" w:hAnsi="Times New Roman" w:cs="Times New Roman"/>
          <w:sz w:val="24"/>
          <w:szCs w:val="24"/>
        </w:rPr>
        <w:t xml:space="preserve"> дорожной сети, уборке обочин дорог, по организации уборки газонной части разделительных полос, организации уборки элементов обустройства автомобильных дорог, находящихся в собственности субъекта Российской Федерации – на специализированную организацию, ответственную за производство данных работ.</w:t>
      </w:r>
    </w:p>
    <w:p w:rsidR="007E6A25" w:rsidRPr="00CE5B0E" w:rsidRDefault="007E6A25" w:rsidP="00A917C7">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w:t>
      </w:r>
      <w:r w:rsidR="00A917C7" w:rsidRPr="00CE5B0E">
        <w:rPr>
          <w:rFonts w:ascii="Times New Roman" w:hAnsi="Times New Roman" w:cs="Times New Roman"/>
          <w:sz w:val="24"/>
          <w:szCs w:val="24"/>
        </w:rPr>
        <w:t>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6) по уборке железнодорожных и подъездных путей, тупиков, находящихся в черте </w:t>
      </w:r>
      <w:r w:rsidR="00C5528E">
        <w:rPr>
          <w:rFonts w:ascii="Times New Roman" w:hAnsi="Times New Roman" w:cs="Times New Roman"/>
          <w:sz w:val="24"/>
          <w:szCs w:val="24"/>
        </w:rPr>
        <w:t>поселения</w:t>
      </w:r>
      <w:r w:rsidRPr="00CE5B0E">
        <w:rPr>
          <w:rFonts w:ascii="Times New Roman" w:hAnsi="Times New Roman" w:cs="Times New Roman"/>
          <w:sz w:val="24"/>
          <w:szCs w:val="24"/>
        </w:rPr>
        <w:t>,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7E6A25" w:rsidRPr="00C1502A" w:rsidRDefault="007E6A25" w:rsidP="00962BB3">
      <w:pPr>
        <w:autoSpaceDE w:val="0"/>
        <w:autoSpaceDN w:val="0"/>
        <w:adjustRightInd w:val="0"/>
        <w:spacing w:after="0" w:line="240" w:lineRule="auto"/>
        <w:ind w:firstLine="540"/>
        <w:jc w:val="both"/>
        <w:rPr>
          <w:rFonts w:ascii="Times New Roman" w:hAnsi="Times New Roman" w:cs="Times New Roman"/>
        </w:rPr>
      </w:pPr>
      <w:r w:rsidRPr="00C1502A">
        <w:rPr>
          <w:rFonts w:ascii="Times New Roman" w:hAnsi="Times New Roman" w:cs="Times New Roman"/>
        </w:rPr>
        <w:lastRenderedPageBreak/>
        <w:t xml:space="preserve">7) по уборке остановочных пунктов общественного пассажирского транспорта </w:t>
      </w:r>
      <w:r w:rsidR="00C5528E" w:rsidRPr="00C1502A">
        <w:rPr>
          <w:rFonts w:ascii="Times New Roman" w:hAnsi="Times New Roman" w:cs="Times New Roman"/>
        </w:rPr>
        <w:t>сельского</w:t>
      </w:r>
      <w:r w:rsidR="00AC1F84" w:rsidRPr="00C1502A">
        <w:rPr>
          <w:rFonts w:ascii="Times New Roman" w:hAnsi="Times New Roman" w:cs="Times New Roman"/>
        </w:rPr>
        <w:t xml:space="preserve"> поселения</w:t>
      </w:r>
      <w:r w:rsidRPr="00C1502A">
        <w:rPr>
          <w:rFonts w:ascii="Times New Roman" w:hAnsi="Times New Roman" w:cs="Times New Roman"/>
        </w:rPr>
        <w:t xml:space="preserve">- на органы администрации </w:t>
      </w:r>
      <w:r w:rsidR="000E79EE" w:rsidRPr="00C1502A">
        <w:rPr>
          <w:rFonts w:ascii="Times New Roman" w:hAnsi="Times New Roman" w:cs="Times New Roman"/>
        </w:rPr>
        <w:t>сельского</w:t>
      </w:r>
      <w:r w:rsidR="009B77AE" w:rsidRPr="00C1502A">
        <w:rPr>
          <w:rFonts w:ascii="Times New Roman" w:hAnsi="Times New Roman" w:cs="Times New Roman"/>
        </w:rPr>
        <w:t xml:space="preserve"> поселения</w:t>
      </w:r>
      <w:r w:rsidR="007F49EF" w:rsidRPr="00C1502A">
        <w:rPr>
          <w:rFonts w:ascii="Times New Roman" w:hAnsi="Times New Roman" w:cs="Times New Roman"/>
        </w:rPr>
        <w:t xml:space="preserve">, </w:t>
      </w:r>
      <w:r w:rsidRPr="00C1502A">
        <w:rPr>
          <w:rFonts w:ascii="Times New Roman" w:hAnsi="Times New Roman" w:cs="Times New Roman"/>
        </w:rPr>
        <w:t>уполномоченные в сфере жилищно-коммунального хозяйства и благоустройства, за исключением остановок общественного пассажирского тран</w:t>
      </w:r>
      <w:r w:rsidR="00901F38" w:rsidRPr="00C1502A">
        <w:rPr>
          <w:rFonts w:ascii="Times New Roman" w:hAnsi="Times New Roman" w:cs="Times New Roman"/>
        </w:rPr>
        <w:t xml:space="preserve">спорта </w:t>
      </w:r>
      <w:r w:rsidR="000E79EE" w:rsidRPr="00C1502A">
        <w:rPr>
          <w:rFonts w:ascii="Times New Roman" w:hAnsi="Times New Roman" w:cs="Times New Roman"/>
        </w:rPr>
        <w:t>сельского</w:t>
      </w:r>
      <w:r w:rsidR="00AC1F84" w:rsidRPr="00C1502A">
        <w:rPr>
          <w:rFonts w:ascii="Times New Roman" w:hAnsi="Times New Roman" w:cs="Times New Roman"/>
        </w:rPr>
        <w:t xml:space="preserve"> поселения</w:t>
      </w:r>
      <w:r w:rsidR="000E79EE" w:rsidRPr="00C1502A">
        <w:rPr>
          <w:rFonts w:ascii="Times New Roman" w:hAnsi="Times New Roman" w:cs="Times New Roman"/>
        </w:rPr>
        <w:t xml:space="preserve"> </w:t>
      </w:r>
      <w:r w:rsidRPr="00C1502A">
        <w:rPr>
          <w:rFonts w:ascii="Times New Roman" w:hAnsi="Times New Roman" w:cs="Times New Roman"/>
        </w:rPr>
        <w:t>с объектами социально-бытовой инфраструктуры;</w:t>
      </w:r>
    </w:p>
    <w:p w:rsidR="008E671A" w:rsidRPr="00C1502A" w:rsidRDefault="007E6A25" w:rsidP="008E671A">
      <w:pPr>
        <w:pStyle w:val="ab"/>
        <w:spacing w:before="4" w:line="268" w:lineRule="exact"/>
        <w:ind w:right="4" w:firstLine="547"/>
        <w:jc w:val="both"/>
        <w:rPr>
          <w:sz w:val="22"/>
          <w:szCs w:val="22"/>
        </w:rPr>
      </w:pPr>
      <w:r w:rsidRPr="00C1502A">
        <w:rPr>
          <w:sz w:val="22"/>
          <w:szCs w:val="22"/>
        </w:rPr>
        <w:t xml:space="preserve">8) по уборке остановок общественного пассажирского транспорта </w:t>
      </w:r>
      <w:r w:rsidR="006016C6" w:rsidRPr="00C1502A">
        <w:rPr>
          <w:sz w:val="22"/>
          <w:szCs w:val="22"/>
        </w:rPr>
        <w:t>сельского</w:t>
      </w:r>
      <w:r w:rsidR="009B77AE" w:rsidRPr="00C1502A">
        <w:rPr>
          <w:sz w:val="22"/>
          <w:szCs w:val="22"/>
        </w:rPr>
        <w:t xml:space="preserve"> поселения</w:t>
      </w:r>
      <w:r w:rsidR="006016C6" w:rsidRPr="00C1502A">
        <w:rPr>
          <w:sz w:val="22"/>
          <w:szCs w:val="22"/>
        </w:rPr>
        <w:t xml:space="preserve"> </w:t>
      </w:r>
      <w:r w:rsidRPr="00C1502A">
        <w:rPr>
          <w:sz w:val="22"/>
          <w:szCs w:val="22"/>
        </w:rPr>
        <w:t>с объектами социально-бытовой инфраструктуры</w:t>
      </w:r>
      <w:r w:rsidR="008E671A" w:rsidRPr="00C1502A">
        <w:rPr>
          <w:sz w:val="22"/>
          <w:szCs w:val="22"/>
        </w:rPr>
        <w:t>, прилегающих  к ним территорий (на расстоянии 5-и метров по периметру)</w:t>
      </w:r>
      <w:r w:rsidRPr="00C1502A">
        <w:rPr>
          <w:sz w:val="22"/>
          <w:szCs w:val="22"/>
        </w:rPr>
        <w:t xml:space="preserve"> - на владельцев объектов. Работы по уборке осуществляются по мере необходимости, но не реже двух раз в сутки;</w:t>
      </w:r>
    </w:p>
    <w:p w:rsidR="008E671A" w:rsidRPr="00C1502A" w:rsidRDefault="008E671A" w:rsidP="008E671A">
      <w:pPr>
        <w:pStyle w:val="ab"/>
        <w:spacing w:before="4" w:line="268" w:lineRule="exact"/>
        <w:ind w:right="4" w:firstLine="547"/>
        <w:jc w:val="both"/>
        <w:rPr>
          <w:sz w:val="22"/>
          <w:szCs w:val="22"/>
        </w:rPr>
      </w:pPr>
      <w:r w:rsidRPr="00C1502A">
        <w:rPr>
          <w:sz w:val="22"/>
          <w:szCs w:val="22"/>
        </w:rPr>
        <w:t xml:space="preserve">9) уборку отстойно-разворотных площадок, диспетчерских пунктов, конечных остановок общественного транспорта, а также прилегающих к ним территорий (на расстоянии пяти метров) обеспечивают владельцы, предприятия и организации, осуществляющие пассажирские перевозки и осуществляющие эксплуатацию данных объектов. </w:t>
      </w:r>
    </w:p>
    <w:p w:rsidR="008E671A" w:rsidRPr="00C1502A" w:rsidRDefault="008E671A" w:rsidP="008E671A">
      <w:pPr>
        <w:pStyle w:val="ab"/>
        <w:spacing w:before="4" w:line="268" w:lineRule="exact"/>
        <w:ind w:right="4" w:firstLine="547"/>
        <w:jc w:val="both"/>
        <w:rPr>
          <w:sz w:val="22"/>
          <w:szCs w:val="22"/>
        </w:rPr>
      </w:pPr>
      <w:r w:rsidRPr="00C1502A">
        <w:rPr>
          <w:sz w:val="22"/>
          <w:szCs w:val="22"/>
        </w:rPr>
        <w:t xml:space="preserve">10) уборку территорий, прилегающих к трансформаторным и распределительным под 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w:t>
      </w:r>
      <w:r w:rsidRPr="00C1502A">
        <w:rPr>
          <w:sz w:val="22"/>
          <w:szCs w:val="22"/>
        </w:rPr>
        <w:br/>
        <w:t xml:space="preserve">сооружения. При наличии ограждения - на расстоянии 5 метров от него. </w:t>
      </w:r>
    </w:p>
    <w:p w:rsidR="007E6A25" w:rsidRPr="00C1502A" w:rsidRDefault="008E671A" w:rsidP="00962BB3">
      <w:pPr>
        <w:autoSpaceDE w:val="0"/>
        <w:autoSpaceDN w:val="0"/>
        <w:adjustRightInd w:val="0"/>
        <w:spacing w:after="0" w:line="240" w:lineRule="auto"/>
        <w:ind w:firstLine="540"/>
        <w:jc w:val="both"/>
        <w:rPr>
          <w:rFonts w:ascii="Times New Roman" w:hAnsi="Times New Roman" w:cs="Times New Roman"/>
        </w:rPr>
      </w:pPr>
      <w:r w:rsidRPr="00C1502A">
        <w:rPr>
          <w:rFonts w:ascii="Times New Roman" w:hAnsi="Times New Roman" w:cs="Times New Roman"/>
        </w:rPr>
        <w:t>11</w:t>
      </w:r>
      <w:r w:rsidR="007E6A25" w:rsidRPr="00C1502A">
        <w:rPr>
          <w:rFonts w:ascii="Times New Roman" w:hAnsi="Times New Roman" w:cs="Times New Roman"/>
        </w:rPr>
        <w:t>) по уборке территорий отдельно стоящих объектов рекламы, - на рекламораспространителей;</w:t>
      </w:r>
    </w:p>
    <w:p w:rsidR="007E6A25" w:rsidRPr="00C1502A" w:rsidRDefault="007E6A25" w:rsidP="00962BB3">
      <w:pPr>
        <w:autoSpaceDE w:val="0"/>
        <w:autoSpaceDN w:val="0"/>
        <w:adjustRightInd w:val="0"/>
        <w:spacing w:after="0" w:line="240" w:lineRule="auto"/>
        <w:ind w:firstLine="540"/>
        <w:jc w:val="both"/>
        <w:rPr>
          <w:rFonts w:ascii="Times New Roman" w:hAnsi="Times New Roman" w:cs="Times New Roman"/>
        </w:rPr>
      </w:pPr>
      <w:r w:rsidRPr="00C1502A">
        <w:rPr>
          <w:rFonts w:ascii="Times New Roman" w:hAnsi="Times New Roman" w:cs="Times New Roman"/>
        </w:rPr>
        <w:t>1</w:t>
      </w:r>
      <w:r w:rsidR="008E671A" w:rsidRPr="00C1502A">
        <w:rPr>
          <w:rFonts w:ascii="Times New Roman" w:hAnsi="Times New Roman" w:cs="Times New Roman"/>
        </w:rPr>
        <w:t>2</w:t>
      </w:r>
      <w:r w:rsidRPr="00C1502A">
        <w:rPr>
          <w:rFonts w:ascii="Times New Roman" w:hAnsi="Times New Roman" w:cs="Times New Roman"/>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7E6A25" w:rsidRPr="00C1502A" w:rsidRDefault="007E6A25" w:rsidP="00962BB3">
      <w:pPr>
        <w:autoSpaceDE w:val="0"/>
        <w:autoSpaceDN w:val="0"/>
        <w:adjustRightInd w:val="0"/>
        <w:spacing w:after="0" w:line="240" w:lineRule="auto"/>
        <w:ind w:firstLine="540"/>
        <w:jc w:val="both"/>
        <w:rPr>
          <w:rFonts w:ascii="Times New Roman" w:hAnsi="Times New Roman" w:cs="Times New Roman"/>
        </w:rPr>
      </w:pPr>
      <w:r w:rsidRPr="00C1502A">
        <w:rPr>
          <w:rFonts w:ascii="Times New Roman" w:hAnsi="Times New Roman" w:cs="Times New Roman"/>
        </w:rPr>
        <w:t>1</w:t>
      </w:r>
      <w:r w:rsidR="00343BD5" w:rsidRPr="00C1502A">
        <w:rPr>
          <w:rFonts w:ascii="Times New Roman" w:hAnsi="Times New Roman" w:cs="Times New Roman"/>
        </w:rPr>
        <w:t>3</w:t>
      </w:r>
      <w:r w:rsidRPr="00C1502A">
        <w:rPr>
          <w:rFonts w:ascii="Times New Roman" w:hAnsi="Times New Roman" w:cs="Times New Roman"/>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343BD5" w:rsidRPr="00C1502A" w:rsidRDefault="00D62DBC" w:rsidP="00343BD5">
      <w:pPr>
        <w:pStyle w:val="ab"/>
        <w:spacing w:before="4" w:line="268" w:lineRule="exact"/>
        <w:ind w:right="4" w:firstLine="547"/>
        <w:jc w:val="both"/>
        <w:rPr>
          <w:sz w:val="22"/>
          <w:szCs w:val="22"/>
        </w:rPr>
      </w:pPr>
      <w:r w:rsidRPr="00C1502A">
        <w:rPr>
          <w:sz w:val="22"/>
          <w:szCs w:val="22"/>
        </w:rPr>
        <w:t>14</w:t>
      </w:r>
      <w:r w:rsidR="00343BD5" w:rsidRPr="00C1502A">
        <w:rPr>
          <w:sz w:val="22"/>
          <w:szCs w:val="22"/>
        </w:rPr>
        <w:t>) у</w:t>
      </w:r>
      <w:r w:rsidR="00343BD5" w:rsidRPr="00C1502A">
        <w:rPr>
          <w:color w:val="293933"/>
          <w:sz w:val="22"/>
          <w:szCs w:val="22"/>
        </w:rPr>
        <w:t>борку территорий парков, скверов, бульваров, газонов</w:t>
      </w:r>
      <w:r w:rsidR="00343BD5" w:rsidRPr="00C1502A">
        <w:rPr>
          <w:color w:val="4D5C57"/>
          <w:sz w:val="22"/>
          <w:szCs w:val="22"/>
        </w:rPr>
        <w:t xml:space="preserve">, </w:t>
      </w:r>
      <w:r w:rsidR="00343BD5" w:rsidRPr="00C1502A">
        <w:rPr>
          <w:color w:val="293933"/>
          <w:sz w:val="22"/>
          <w:szCs w:val="22"/>
        </w:rPr>
        <w:t>кл</w:t>
      </w:r>
      <w:r w:rsidR="00343BD5" w:rsidRPr="00C1502A">
        <w:rPr>
          <w:color w:val="4D5C57"/>
          <w:sz w:val="22"/>
          <w:szCs w:val="22"/>
        </w:rPr>
        <w:t>у</w:t>
      </w:r>
      <w:r w:rsidR="00343BD5" w:rsidRPr="00C1502A">
        <w:rPr>
          <w:color w:val="293933"/>
          <w:sz w:val="22"/>
          <w:szCs w:val="22"/>
        </w:rPr>
        <w:t>мб</w:t>
      </w:r>
      <w:r w:rsidR="00343BD5" w:rsidRPr="00C1502A">
        <w:rPr>
          <w:color w:val="4D5C57"/>
          <w:sz w:val="22"/>
          <w:szCs w:val="22"/>
        </w:rPr>
        <w:t xml:space="preserve">, </w:t>
      </w:r>
      <w:r w:rsidR="00343BD5" w:rsidRPr="00C1502A">
        <w:rPr>
          <w:sz w:val="22"/>
          <w:szCs w:val="22"/>
        </w:rPr>
        <w:t xml:space="preserve">цветников обеспечивают </w:t>
      </w:r>
      <w:r w:rsidRPr="00C1502A">
        <w:rPr>
          <w:sz w:val="22"/>
          <w:szCs w:val="22"/>
        </w:rPr>
        <w:t>землепользователи территорий,</w:t>
      </w:r>
      <w:r w:rsidR="00343BD5" w:rsidRPr="00C1502A">
        <w:rPr>
          <w:sz w:val="22"/>
          <w:szCs w:val="22"/>
        </w:rPr>
        <w:t xml:space="preserve"> подрядные организации на договорной основе</w:t>
      </w:r>
      <w:r w:rsidRPr="00C1502A">
        <w:rPr>
          <w:sz w:val="22"/>
          <w:szCs w:val="22"/>
        </w:rPr>
        <w:t xml:space="preserve"> или администрация </w:t>
      </w:r>
      <w:r w:rsidR="006016C6" w:rsidRPr="00C1502A">
        <w:rPr>
          <w:sz w:val="22"/>
          <w:szCs w:val="22"/>
        </w:rPr>
        <w:t>Коленовского сельского поселения</w:t>
      </w:r>
      <w:r w:rsidR="00343BD5" w:rsidRPr="00C1502A">
        <w:rPr>
          <w:sz w:val="22"/>
          <w:szCs w:val="22"/>
        </w:rPr>
        <w:t xml:space="preserve">. </w:t>
      </w:r>
    </w:p>
    <w:p w:rsidR="00343BD5" w:rsidRPr="00C1502A" w:rsidRDefault="00343BD5" w:rsidP="00343BD5">
      <w:pPr>
        <w:pStyle w:val="ab"/>
        <w:spacing w:before="4" w:line="268" w:lineRule="exact"/>
        <w:ind w:right="4" w:firstLine="547"/>
        <w:jc w:val="both"/>
        <w:rPr>
          <w:sz w:val="22"/>
          <w:szCs w:val="22"/>
        </w:rPr>
      </w:pPr>
      <w:r w:rsidRPr="00C1502A">
        <w:rPr>
          <w:sz w:val="22"/>
          <w:szCs w:val="22"/>
        </w:rPr>
        <w:t>1</w:t>
      </w:r>
      <w:r w:rsidR="00D62DBC" w:rsidRPr="00C1502A">
        <w:rPr>
          <w:sz w:val="22"/>
          <w:szCs w:val="22"/>
        </w:rPr>
        <w:t>5</w:t>
      </w:r>
      <w:r w:rsidRPr="00C1502A">
        <w:rPr>
          <w:sz w:val="22"/>
          <w:szCs w:val="22"/>
        </w:rPr>
        <w:t xml:space="preserve">) уборка территорий,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5 метров. </w:t>
      </w:r>
    </w:p>
    <w:p w:rsidR="00343BD5" w:rsidRPr="00C1502A" w:rsidRDefault="00D62DBC" w:rsidP="00C00DCC">
      <w:pPr>
        <w:pStyle w:val="ab"/>
        <w:tabs>
          <w:tab w:val="left" w:pos="1090"/>
        </w:tabs>
        <w:spacing w:line="283" w:lineRule="exact"/>
        <w:ind w:firstLine="426"/>
        <w:jc w:val="both"/>
        <w:rPr>
          <w:sz w:val="22"/>
          <w:szCs w:val="22"/>
        </w:rPr>
      </w:pPr>
      <w:r w:rsidRPr="00C1502A">
        <w:rPr>
          <w:sz w:val="22"/>
          <w:szCs w:val="22"/>
        </w:rPr>
        <w:t>16</w:t>
      </w:r>
      <w:r w:rsidR="00343BD5" w:rsidRPr="00C1502A">
        <w:rPr>
          <w:sz w:val="22"/>
          <w:szCs w:val="22"/>
        </w:rPr>
        <w:t xml:space="preserve">)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 </w:t>
      </w:r>
    </w:p>
    <w:p w:rsidR="007E6A25" w:rsidRPr="00C1502A" w:rsidRDefault="00D62DBC" w:rsidP="00343BD5">
      <w:pPr>
        <w:pStyle w:val="ab"/>
        <w:spacing w:before="4" w:line="268" w:lineRule="exact"/>
        <w:ind w:right="4" w:firstLine="547"/>
        <w:jc w:val="both"/>
        <w:rPr>
          <w:sz w:val="22"/>
          <w:szCs w:val="22"/>
        </w:rPr>
      </w:pPr>
      <w:r w:rsidRPr="00C1502A">
        <w:rPr>
          <w:sz w:val="22"/>
          <w:szCs w:val="22"/>
        </w:rPr>
        <w:t>17</w:t>
      </w:r>
      <w:r w:rsidR="00343BD5" w:rsidRPr="00C1502A">
        <w:rPr>
          <w:sz w:val="22"/>
          <w:szCs w:val="22"/>
        </w:rPr>
        <w:t>) 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обслуживаются</w:t>
      </w:r>
      <w:r w:rsidR="006016C6" w:rsidRPr="00C1502A">
        <w:rPr>
          <w:sz w:val="22"/>
          <w:szCs w:val="22"/>
        </w:rPr>
        <w:t xml:space="preserve"> </w:t>
      </w:r>
      <w:r w:rsidR="00343BD5" w:rsidRPr="00C1502A">
        <w:rPr>
          <w:sz w:val="22"/>
          <w:szCs w:val="22"/>
        </w:rPr>
        <w:t xml:space="preserve">(убираются) организациями, ведущими реконструкцию и (или) ремонт. </w:t>
      </w:r>
      <w:r w:rsidR="007E6A25" w:rsidRPr="00C1502A">
        <w:rPr>
          <w:sz w:val="22"/>
          <w:szCs w:val="22"/>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C1502A" w:rsidRPr="00C1502A" w:rsidRDefault="00C1502A" w:rsidP="00343BD5">
      <w:pPr>
        <w:pStyle w:val="ab"/>
        <w:spacing w:before="4" w:line="268" w:lineRule="exact"/>
        <w:ind w:right="4" w:firstLine="547"/>
        <w:jc w:val="both"/>
        <w:rPr>
          <w:sz w:val="22"/>
          <w:szCs w:val="22"/>
        </w:rPr>
      </w:pPr>
      <w:r w:rsidRPr="00C1502A">
        <w:rPr>
          <w:sz w:val="22"/>
          <w:szCs w:val="22"/>
        </w:rPr>
        <w:t>18) по уборке земельных участков, расположенных на территории сельского поселения, садоводческих объединений от мусора и покосу травы – на правообладателей земельных участков.</w:t>
      </w:r>
    </w:p>
    <w:p w:rsidR="00C1502A" w:rsidRDefault="00C1502A" w:rsidP="00343BD5">
      <w:pPr>
        <w:pStyle w:val="ab"/>
        <w:spacing w:before="4" w:line="268" w:lineRule="exact"/>
        <w:ind w:right="4" w:firstLine="547"/>
        <w:jc w:val="both"/>
        <w:rPr>
          <w:sz w:val="22"/>
          <w:szCs w:val="22"/>
        </w:rPr>
      </w:pPr>
      <w:r w:rsidRPr="00C1502A">
        <w:rPr>
          <w:sz w:val="22"/>
          <w:szCs w:val="22"/>
        </w:rPr>
        <w:t>19) по защите земель сельскохозяйственного назначения от засорения сорными растениями, проведению сенокошения на сенокосах – на правообладателей земель сельскохозяйственного назначения.</w:t>
      </w:r>
    </w:p>
    <w:p w:rsidR="00C1502A" w:rsidRPr="00C1502A" w:rsidRDefault="00C1502A" w:rsidP="00343BD5">
      <w:pPr>
        <w:pStyle w:val="ab"/>
        <w:spacing w:before="4" w:line="268" w:lineRule="exact"/>
        <w:ind w:right="4" w:firstLine="547"/>
        <w:jc w:val="both"/>
        <w:rPr>
          <w:sz w:val="22"/>
          <w:szCs w:val="22"/>
        </w:rPr>
      </w:pPr>
    </w:p>
    <w:p w:rsidR="007E6A25" w:rsidRPr="00C1502A" w:rsidRDefault="007E6A25" w:rsidP="00962BB3">
      <w:pPr>
        <w:autoSpaceDE w:val="0"/>
        <w:autoSpaceDN w:val="0"/>
        <w:adjustRightInd w:val="0"/>
        <w:spacing w:after="0" w:line="240" w:lineRule="auto"/>
        <w:ind w:firstLine="540"/>
        <w:jc w:val="both"/>
        <w:rPr>
          <w:rFonts w:ascii="Times New Roman" w:hAnsi="Times New Roman" w:cs="Times New Roman"/>
        </w:rPr>
      </w:pPr>
      <w:r w:rsidRPr="00C1502A">
        <w:rPr>
          <w:rFonts w:ascii="Times New Roman" w:hAnsi="Times New Roman" w:cs="Times New Roman"/>
        </w:rPr>
        <w:t xml:space="preserve">5. На территории </w:t>
      </w:r>
      <w:r w:rsidR="006016C6" w:rsidRPr="00C1502A">
        <w:rPr>
          <w:rFonts w:ascii="Times New Roman" w:hAnsi="Times New Roman" w:cs="Times New Roman"/>
        </w:rPr>
        <w:t>сельского</w:t>
      </w:r>
      <w:r w:rsidR="00AC1F84" w:rsidRPr="00C1502A">
        <w:rPr>
          <w:rFonts w:ascii="Times New Roman" w:hAnsi="Times New Roman" w:cs="Times New Roman"/>
        </w:rPr>
        <w:t xml:space="preserve"> поселения</w:t>
      </w:r>
      <w:r w:rsidR="006016C6" w:rsidRPr="00C1502A">
        <w:rPr>
          <w:rFonts w:ascii="Times New Roman" w:hAnsi="Times New Roman" w:cs="Times New Roman"/>
        </w:rPr>
        <w:t xml:space="preserve"> </w:t>
      </w:r>
      <w:r w:rsidRPr="00C1502A">
        <w:rPr>
          <w:rFonts w:ascii="Times New Roman" w:hAnsi="Times New Roman" w:cs="Times New Roman"/>
        </w:rPr>
        <w:t>запрещается:</w:t>
      </w:r>
    </w:p>
    <w:p w:rsidR="007E6A25" w:rsidRPr="00C1502A" w:rsidRDefault="007E6A25" w:rsidP="00962BB3">
      <w:pPr>
        <w:autoSpaceDE w:val="0"/>
        <w:autoSpaceDN w:val="0"/>
        <w:adjustRightInd w:val="0"/>
        <w:spacing w:after="0" w:line="240" w:lineRule="auto"/>
        <w:ind w:firstLine="540"/>
        <w:jc w:val="both"/>
        <w:rPr>
          <w:rFonts w:ascii="Times New Roman" w:hAnsi="Times New Roman" w:cs="Times New Roman"/>
        </w:rPr>
      </w:pPr>
      <w:r w:rsidRPr="00C1502A">
        <w:rPr>
          <w:rFonts w:ascii="Times New Roman" w:hAnsi="Times New Roman" w:cs="Times New Roman"/>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7E6A25" w:rsidRPr="00C1502A" w:rsidRDefault="007E6A25" w:rsidP="00962BB3">
      <w:pPr>
        <w:autoSpaceDE w:val="0"/>
        <w:autoSpaceDN w:val="0"/>
        <w:adjustRightInd w:val="0"/>
        <w:spacing w:after="0" w:line="240" w:lineRule="auto"/>
        <w:ind w:firstLine="540"/>
        <w:jc w:val="both"/>
        <w:rPr>
          <w:rFonts w:ascii="Times New Roman" w:hAnsi="Times New Roman" w:cs="Times New Roman"/>
          <w:sz w:val="23"/>
          <w:szCs w:val="23"/>
        </w:rPr>
      </w:pPr>
      <w:r w:rsidRPr="00C1502A">
        <w:rPr>
          <w:rFonts w:ascii="Times New Roman" w:hAnsi="Times New Roman" w:cs="Times New Roman"/>
          <w:sz w:val="23"/>
          <w:szCs w:val="23"/>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7E6A25" w:rsidRPr="00C1502A" w:rsidRDefault="007E6A25" w:rsidP="00962BB3">
      <w:pPr>
        <w:autoSpaceDE w:val="0"/>
        <w:autoSpaceDN w:val="0"/>
        <w:adjustRightInd w:val="0"/>
        <w:spacing w:after="0" w:line="240" w:lineRule="auto"/>
        <w:ind w:firstLine="540"/>
        <w:jc w:val="both"/>
        <w:rPr>
          <w:rFonts w:ascii="Times New Roman" w:hAnsi="Times New Roman" w:cs="Times New Roman"/>
          <w:sz w:val="23"/>
          <w:szCs w:val="23"/>
        </w:rPr>
      </w:pPr>
      <w:r w:rsidRPr="00C1502A">
        <w:rPr>
          <w:rFonts w:ascii="Times New Roman" w:hAnsi="Times New Roman" w:cs="Times New Roman"/>
          <w:sz w:val="23"/>
          <w:szCs w:val="23"/>
        </w:rPr>
        <w:t xml:space="preserve">3) слив воды на тротуары, газоны, проезжую часть дороги, а при производстве аварийных работ разрешается только по специальным отводам или шлангам </w:t>
      </w:r>
      <w:r w:rsidR="00946B72" w:rsidRPr="00C1502A">
        <w:rPr>
          <w:rFonts w:ascii="Times New Roman" w:hAnsi="Times New Roman" w:cs="Times New Roman"/>
          <w:sz w:val="23"/>
          <w:szCs w:val="23"/>
        </w:rPr>
        <w:t>в близлежащие колодцы фекальной</w:t>
      </w:r>
      <w:r w:rsidRPr="00C1502A">
        <w:rPr>
          <w:rFonts w:ascii="Times New Roman" w:hAnsi="Times New Roman" w:cs="Times New Roman"/>
          <w:sz w:val="23"/>
          <w:szCs w:val="23"/>
        </w:rPr>
        <w:t xml:space="preserve"> канализации с одновременным уведомлением владельцев коммуникаций;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4) стоянка разукомплектованных автотранспортных средств вне специально отведенных мест;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w:t>
      </w:r>
      <w:r w:rsidR="006016C6">
        <w:rPr>
          <w:rFonts w:ascii="Times New Roman" w:hAnsi="Times New Roman" w:cs="Times New Roman"/>
          <w:sz w:val="24"/>
          <w:szCs w:val="24"/>
        </w:rPr>
        <w:t>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w:t>
      </w:r>
      <w:r w:rsidR="00C5528E">
        <w:rPr>
          <w:rFonts w:ascii="Times New Roman" w:hAnsi="Times New Roman" w:cs="Times New Roman"/>
          <w:sz w:val="24"/>
          <w:szCs w:val="24"/>
        </w:rPr>
        <w:t>поселения</w:t>
      </w:r>
      <w:r w:rsidRPr="00CE5B0E">
        <w:rPr>
          <w:rFonts w:ascii="Times New Roman" w:hAnsi="Times New Roman" w:cs="Times New Roman"/>
          <w:sz w:val="24"/>
          <w:szCs w:val="24"/>
        </w:rPr>
        <w:t>, в лесополосах и на пустырях;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9) выброс мусора, иных отходов из сборников отходов, а также из мусоровозного транспорта;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 накопление, складирование тары возле торговых объектов, во дворах и других необорудованных для хранения местах;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11) сброс мусора, иных отходов вне специально отведенных для этого мест (контейнеров и урн), в том числе сброс гражданами на территории </w:t>
      </w:r>
      <w:r w:rsidR="008B1297">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8B1297">
        <w:rPr>
          <w:rFonts w:ascii="Times New Roman" w:hAnsi="Times New Roman" w:cs="Times New Roman"/>
          <w:sz w:val="24"/>
          <w:szCs w:val="24"/>
        </w:rPr>
        <w:t xml:space="preserve"> </w:t>
      </w:r>
      <w:r w:rsidRPr="00CE5B0E">
        <w:rPr>
          <w:rFonts w:ascii="Times New Roman" w:hAnsi="Times New Roman" w:cs="Times New Roman"/>
          <w:sz w:val="24"/>
          <w:szCs w:val="24"/>
        </w:rPr>
        <w:t>в общественных местах мелких отходов (оберток, тары, упаковок, шелухи, окурков и т.п.);</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12) дезинфекция металлических емкостей, контейнеров хлорактивными веществами и их растворами;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13) слив хозяйственно-бытовых стоков в ливневую канализацию, придорожные кюветы, русла рек, по релье</w:t>
      </w:r>
      <w:r w:rsidR="00343BD5" w:rsidRPr="00CE5B0E">
        <w:rPr>
          <w:rFonts w:ascii="Times New Roman" w:hAnsi="Times New Roman" w:cs="Times New Roman"/>
          <w:sz w:val="24"/>
          <w:szCs w:val="24"/>
        </w:rPr>
        <w:t>фу местности на территорию улиц;</w:t>
      </w:r>
    </w:p>
    <w:p w:rsidR="00343BD5" w:rsidRPr="009B77AE" w:rsidRDefault="00343BD5" w:rsidP="00343BD5">
      <w:pPr>
        <w:pStyle w:val="ab"/>
        <w:spacing w:line="278" w:lineRule="exact"/>
        <w:ind w:firstLine="567"/>
      </w:pPr>
      <w:r w:rsidRPr="009B77AE">
        <w:t xml:space="preserve">14) вынос грунта и грязи колесами автотранспорта на </w:t>
      </w:r>
      <w:r w:rsidR="008B1297">
        <w:t>сельскую</w:t>
      </w:r>
      <w:r w:rsidRPr="009B77AE">
        <w:t xml:space="preserve"> улично-дорожную сеть; </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D362CE" w:rsidRPr="00CE5B0E">
        <w:rPr>
          <w:rFonts w:ascii="Times New Roman" w:hAnsi="Times New Roman" w:cs="Times New Roman"/>
          <w:sz w:val="24"/>
          <w:szCs w:val="24"/>
        </w:rPr>
        <w:t>44</w:t>
      </w:r>
      <w:r w:rsidRPr="00CE5B0E">
        <w:rPr>
          <w:rFonts w:ascii="Times New Roman" w:hAnsi="Times New Roman" w:cs="Times New Roman"/>
          <w:sz w:val="24"/>
          <w:szCs w:val="24"/>
        </w:rPr>
        <w:t>. Прилегающая территория</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Границы прилегающей территории определяются в следующем порядке: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а)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б)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w:t>
      </w:r>
      <w:r w:rsidR="00343BD5" w:rsidRPr="00CE5B0E">
        <w:rPr>
          <w:rFonts w:ascii="Times New Roman" w:hAnsi="Times New Roman" w:cs="Times New Roman"/>
          <w:sz w:val="24"/>
          <w:szCs w:val="24"/>
        </w:rPr>
        <w:t xml:space="preserve"> на всю ширину улицы, включая 5 </w:t>
      </w:r>
      <w:r w:rsidRPr="00CE5B0E">
        <w:rPr>
          <w:rFonts w:ascii="Times New Roman" w:hAnsi="Times New Roman" w:cs="Times New Roman"/>
          <w:sz w:val="24"/>
          <w:szCs w:val="24"/>
        </w:rPr>
        <w:t>м</w:t>
      </w:r>
      <w:r w:rsidR="00343BD5" w:rsidRPr="00CE5B0E">
        <w:rPr>
          <w:rFonts w:ascii="Times New Roman" w:hAnsi="Times New Roman" w:cs="Times New Roman"/>
          <w:sz w:val="24"/>
          <w:szCs w:val="24"/>
        </w:rPr>
        <w:t>етров</w:t>
      </w:r>
      <w:r w:rsidRPr="00CE5B0E">
        <w:rPr>
          <w:rFonts w:ascii="Times New Roman" w:hAnsi="Times New Roman" w:cs="Times New Roman"/>
          <w:sz w:val="24"/>
          <w:szCs w:val="24"/>
        </w:rPr>
        <w:t xml:space="preserve"> за проезжей частью;</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w:t>
      </w:r>
      <w:r w:rsidR="00343BD5" w:rsidRPr="00CE5B0E">
        <w:rPr>
          <w:rFonts w:ascii="Times New Roman" w:hAnsi="Times New Roman" w:cs="Times New Roman"/>
          <w:sz w:val="24"/>
          <w:szCs w:val="24"/>
        </w:rPr>
        <w:t>или) пешеходной зоны, включая 5</w:t>
      </w:r>
      <w:r w:rsidRPr="00CE5B0E">
        <w:rPr>
          <w:rFonts w:ascii="Times New Roman" w:hAnsi="Times New Roman" w:cs="Times New Roman"/>
          <w:sz w:val="24"/>
          <w:szCs w:val="24"/>
        </w:rPr>
        <w:t xml:space="preserve"> метровую зеленую зону;</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д) для некапитальных объектов торговли, общественного питания и бытового обслу</w:t>
      </w:r>
      <w:r w:rsidR="00343BD5" w:rsidRPr="00CE5B0E">
        <w:rPr>
          <w:rFonts w:ascii="Times New Roman" w:hAnsi="Times New Roman" w:cs="Times New Roman"/>
          <w:sz w:val="24"/>
          <w:szCs w:val="24"/>
        </w:rPr>
        <w:t>живания населения - в радиусе 5</w:t>
      </w:r>
      <w:r w:rsidRPr="00CE5B0E">
        <w:rPr>
          <w:rFonts w:ascii="Times New Roman" w:hAnsi="Times New Roman" w:cs="Times New Roman"/>
          <w:sz w:val="24"/>
          <w:szCs w:val="24"/>
        </w:rPr>
        <w:t xml:space="preserve"> метров от границы земельного участка, занятого этим объектом;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е) для строительных </w:t>
      </w:r>
      <w:r w:rsidR="00F221FA" w:rsidRPr="00CE5B0E">
        <w:rPr>
          <w:rFonts w:ascii="Times New Roman" w:hAnsi="Times New Roman" w:cs="Times New Roman"/>
          <w:sz w:val="24"/>
          <w:szCs w:val="24"/>
        </w:rPr>
        <w:t>площадок - территория шириной 10</w:t>
      </w:r>
      <w:r w:rsidRPr="00CE5B0E">
        <w:rPr>
          <w:rFonts w:ascii="Times New Roman" w:hAnsi="Times New Roman" w:cs="Times New Roman"/>
          <w:sz w:val="24"/>
          <w:szCs w:val="24"/>
        </w:rPr>
        <w:t xml:space="preserve"> м</w:t>
      </w:r>
      <w:r w:rsidR="00F221FA" w:rsidRPr="00CE5B0E">
        <w:rPr>
          <w:rFonts w:ascii="Times New Roman" w:hAnsi="Times New Roman" w:cs="Times New Roman"/>
          <w:sz w:val="24"/>
          <w:szCs w:val="24"/>
        </w:rPr>
        <w:t>етров</w:t>
      </w:r>
      <w:r w:rsidRPr="00CE5B0E">
        <w:rPr>
          <w:rFonts w:ascii="Times New Roman" w:hAnsi="Times New Roman" w:cs="Times New Roman"/>
          <w:sz w:val="24"/>
          <w:szCs w:val="24"/>
        </w:rPr>
        <w:t xml:space="preserve"> от ограждения стройки и по всему периметру, кроме прилегающей территории иных объектов;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ж) для площадок под установку мусоросборников (контейнерных п</w:t>
      </w:r>
      <w:r w:rsidR="00F221FA" w:rsidRPr="00CE5B0E">
        <w:rPr>
          <w:rFonts w:ascii="Times New Roman" w:hAnsi="Times New Roman" w:cs="Times New Roman"/>
          <w:sz w:val="24"/>
          <w:szCs w:val="24"/>
        </w:rPr>
        <w:t>лощадок) - территория шириной 10</w:t>
      </w:r>
      <w:r w:rsidRPr="00CE5B0E">
        <w:rPr>
          <w:rFonts w:ascii="Times New Roman" w:hAnsi="Times New Roman" w:cs="Times New Roman"/>
          <w:sz w:val="24"/>
          <w:szCs w:val="24"/>
        </w:rPr>
        <w:t xml:space="preserve"> м</w:t>
      </w:r>
      <w:r w:rsidR="00F221FA" w:rsidRPr="00CE5B0E">
        <w:rPr>
          <w:rFonts w:ascii="Times New Roman" w:hAnsi="Times New Roman" w:cs="Times New Roman"/>
          <w:sz w:val="24"/>
          <w:szCs w:val="24"/>
        </w:rPr>
        <w:t>етров</w:t>
      </w:r>
      <w:r w:rsidRPr="00CE5B0E">
        <w:rPr>
          <w:rFonts w:ascii="Times New Roman" w:hAnsi="Times New Roman" w:cs="Times New Roman"/>
          <w:sz w:val="24"/>
          <w:szCs w:val="24"/>
        </w:rPr>
        <w:t xml:space="preserve"> от ограждения площадки и по всему периметру.</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Объекты, граничащие с рекреационными зонами, зонами отдыха, пустырями имеют п</w:t>
      </w:r>
      <w:r w:rsidR="00F221FA" w:rsidRPr="00CE5B0E">
        <w:rPr>
          <w:rFonts w:ascii="Times New Roman" w:hAnsi="Times New Roman" w:cs="Times New Roman"/>
          <w:sz w:val="24"/>
          <w:szCs w:val="24"/>
        </w:rPr>
        <w:t>рилегающую территорию шириной 10</w:t>
      </w:r>
      <w:r w:rsidRPr="00CE5B0E">
        <w:rPr>
          <w:rFonts w:ascii="Times New Roman" w:hAnsi="Times New Roman" w:cs="Times New Roman"/>
          <w:sz w:val="24"/>
          <w:szCs w:val="24"/>
        </w:rPr>
        <w:t xml:space="preserve"> м</w:t>
      </w:r>
      <w:r w:rsidR="009B77AE">
        <w:rPr>
          <w:rFonts w:ascii="Times New Roman" w:hAnsi="Times New Roman" w:cs="Times New Roman"/>
          <w:sz w:val="24"/>
          <w:szCs w:val="24"/>
        </w:rPr>
        <w:t>етров</w:t>
      </w:r>
      <w:r w:rsidRPr="00CE5B0E">
        <w:rPr>
          <w:rFonts w:ascii="Times New Roman" w:hAnsi="Times New Roman" w:cs="Times New Roman"/>
          <w:sz w:val="24"/>
          <w:szCs w:val="24"/>
        </w:rPr>
        <w:t xml:space="preserve"> от границы земельного участка (собственного ограждения).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Уборка и санитарная очистка прилегающей территории производится по мере необходимости, но не реже одного раза в месяц.</w:t>
      </w:r>
    </w:p>
    <w:p w:rsidR="00C06810" w:rsidRPr="00CE5B0E" w:rsidRDefault="00C06810" w:rsidP="00C06810">
      <w:pPr>
        <w:pStyle w:val="ab"/>
        <w:spacing w:line="273" w:lineRule="exact"/>
        <w:ind w:left="508" w:right="2169" w:firstLine="2443"/>
        <w:rPr>
          <w:b/>
          <w:bCs/>
          <w:color w:val="01140C"/>
        </w:rPr>
      </w:pPr>
    </w:p>
    <w:p w:rsidR="00C06810" w:rsidRPr="009B77AE" w:rsidRDefault="00497C82" w:rsidP="00C06810">
      <w:pPr>
        <w:pStyle w:val="ab"/>
        <w:spacing w:line="273" w:lineRule="exact"/>
        <w:ind w:right="2169"/>
        <w:jc w:val="center"/>
        <w:rPr>
          <w:bCs/>
        </w:rPr>
      </w:pPr>
      <w:r w:rsidRPr="009B77AE">
        <w:t>Статья</w:t>
      </w:r>
      <w:r w:rsidR="005671A0" w:rsidRPr="009B77AE">
        <w:rPr>
          <w:bCs/>
        </w:rPr>
        <w:t>4</w:t>
      </w:r>
      <w:r w:rsidR="00D362CE" w:rsidRPr="009B77AE">
        <w:rPr>
          <w:bCs/>
        </w:rPr>
        <w:t>5</w:t>
      </w:r>
      <w:r w:rsidR="00C06810" w:rsidRPr="009B77AE">
        <w:rPr>
          <w:bCs/>
        </w:rPr>
        <w:t>.  Содержание территорий частного сектора</w:t>
      </w:r>
    </w:p>
    <w:p w:rsidR="00C06810" w:rsidRPr="009B77AE" w:rsidRDefault="00C06810" w:rsidP="00835EFC">
      <w:pPr>
        <w:pStyle w:val="ab"/>
        <w:ind w:right="2169"/>
        <w:jc w:val="center"/>
      </w:pPr>
      <w:r w:rsidRPr="009B77AE">
        <w:rPr>
          <w:bCs/>
        </w:rPr>
        <w:br/>
      </w:r>
      <w:r w:rsidRPr="009B77AE">
        <w:t>Жители индивидуальных жилых домов обязаны:</w:t>
      </w:r>
    </w:p>
    <w:p w:rsidR="00C06810" w:rsidRPr="009B77AE" w:rsidRDefault="00C06810" w:rsidP="00835EFC">
      <w:pPr>
        <w:pStyle w:val="ab"/>
        <w:ind w:right="278" w:firstLine="537"/>
        <w:jc w:val="both"/>
      </w:pPr>
      <w:r w:rsidRPr="009B77AE">
        <w:t>1.Убирать территорию на участках домовладения и прилегающие к домам</w:t>
      </w:r>
      <w:r w:rsidR="00A30053">
        <w:t xml:space="preserve"> </w:t>
      </w:r>
      <w:r w:rsidRPr="009B77AE">
        <w:t xml:space="preserve">тротуары, совмещенные с отмосткой. </w:t>
      </w:r>
    </w:p>
    <w:p w:rsidR="00C06810" w:rsidRPr="009B77AE" w:rsidRDefault="00C06810" w:rsidP="00835EFC">
      <w:pPr>
        <w:pStyle w:val="ab"/>
        <w:ind w:right="5" w:firstLine="523"/>
        <w:jc w:val="both"/>
      </w:pPr>
      <w:r w:rsidRPr="009B77AE">
        <w:t>2. Осуществлять работы по уходу за зелеными насаждениями, растущими</w:t>
      </w:r>
      <w:r w:rsidR="00A30053">
        <w:t xml:space="preserve"> </w:t>
      </w:r>
      <w:r w:rsidRPr="009B77AE">
        <w:t xml:space="preserve">перед домом, и по очистке канав для стока воды, проходящих перед застроенным участком. </w:t>
      </w:r>
    </w:p>
    <w:p w:rsidR="00C06810" w:rsidRPr="009B77AE" w:rsidRDefault="00C06810" w:rsidP="00835EFC">
      <w:pPr>
        <w:pStyle w:val="ab"/>
        <w:ind w:right="5" w:firstLine="426"/>
        <w:jc w:val="both"/>
      </w:pPr>
      <w:r w:rsidRPr="009B77AE">
        <w:t xml:space="preserve">3. Производить сбор твердых и жидких бытовых отходов. </w:t>
      </w:r>
    </w:p>
    <w:p w:rsidR="00C06810" w:rsidRPr="009B77AE" w:rsidRDefault="00C06810" w:rsidP="00835EFC">
      <w:pPr>
        <w:pStyle w:val="ab"/>
        <w:ind w:right="5" w:firstLine="523"/>
        <w:jc w:val="both"/>
      </w:pPr>
      <w:r w:rsidRPr="009B77AE">
        <w:t>4. Не допускается сброс жидких бытовых отходов и нечистот на пешеходные</w:t>
      </w:r>
      <w:r w:rsidR="00A30053">
        <w:t xml:space="preserve"> </w:t>
      </w:r>
      <w:r w:rsidRPr="009B77AE">
        <w:t xml:space="preserve">дорожки и прилегающую к домовладению территорию. </w:t>
      </w:r>
    </w:p>
    <w:p w:rsidR="00C06810" w:rsidRPr="009B77AE" w:rsidRDefault="00C06810" w:rsidP="00835EFC">
      <w:pPr>
        <w:pStyle w:val="ab"/>
        <w:ind w:right="5" w:firstLine="523"/>
        <w:jc w:val="both"/>
      </w:pPr>
      <w:r w:rsidRPr="009B77AE">
        <w:t xml:space="preserve">5. Не допускается сжигание на территории участка и прилегающей территории бытовых отходов, листвы, порубочных и иных растительных остатков. </w:t>
      </w:r>
    </w:p>
    <w:p w:rsidR="00C06810" w:rsidRPr="009B77AE" w:rsidRDefault="00C06810"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5671A0" w:rsidRPr="00CE5B0E">
        <w:rPr>
          <w:rFonts w:ascii="Times New Roman" w:hAnsi="Times New Roman" w:cs="Times New Roman"/>
          <w:sz w:val="24"/>
          <w:szCs w:val="24"/>
        </w:rPr>
        <w:t>4</w:t>
      </w:r>
      <w:r w:rsidR="00D362CE" w:rsidRPr="00CE5B0E">
        <w:rPr>
          <w:rFonts w:ascii="Times New Roman" w:hAnsi="Times New Roman" w:cs="Times New Roman"/>
          <w:sz w:val="24"/>
          <w:szCs w:val="24"/>
        </w:rPr>
        <w:t>6</w:t>
      </w:r>
      <w:r w:rsidRPr="00CE5B0E">
        <w:rPr>
          <w:rFonts w:ascii="Times New Roman" w:hAnsi="Times New Roman" w:cs="Times New Roman"/>
          <w:sz w:val="24"/>
          <w:szCs w:val="24"/>
        </w:rPr>
        <w:t>. Закрепление территорий</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w:t>
      </w:r>
      <w:r w:rsidR="00122E57">
        <w:rPr>
          <w:rFonts w:ascii="Times New Roman" w:hAnsi="Times New Roman" w:cs="Times New Roman"/>
          <w:sz w:val="24"/>
          <w:szCs w:val="24"/>
        </w:rPr>
        <w:t>сельского</w:t>
      </w:r>
      <w:r w:rsidR="00D362CE"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Закрепление территорий осуществляется на основе Соглашения </w:t>
      </w:r>
      <w:r w:rsidR="00D362CE" w:rsidRPr="00CE5B0E">
        <w:rPr>
          <w:rFonts w:ascii="Times New Roman" w:hAnsi="Times New Roman" w:cs="Times New Roman"/>
          <w:sz w:val="24"/>
          <w:szCs w:val="24"/>
        </w:rPr>
        <w:t xml:space="preserve">администрации </w:t>
      </w:r>
      <w:r w:rsidR="00122E57">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На основании заключаемого Соглашения между </w:t>
      </w:r>
      <w:r w:rsidR="00517E29" w:rsidRPr="00CE5B0E">
        <w:rPr>
          <w:rFonts w:ascii="Times New Roman" w:hAnsi="Times New Roman" w:cs="Times New Roman"/>
          <w:sz w:val="24"/>
          <w:szCs w:val="24"/>
        </w:rPr>
        <w:t xml:space="preserve">администрацией </w:t>
      </w:r>
      <w:r w:rsidR="00122E57">
        <w:rPr>
          <w:rFonts w:ascii="Times New Roman" w:hAnsi="Times New Roman" w:cs="Times New Roman"/>
          <w:sz w:val="24"/>
          <w:szCs w:val="24"/>
        </w:rPr>
        <w:t>Коленовского сельского поселения</w:t>
      </w:r>
      <w:r w:rsidR="00517E29" w:rsidRPr="00CE5B0E">
        <w:rPr>
          <w:rFonts w:ascii="Times New Roman" w:hAnsi="Times New Roman" w:cs="Times New Roman"/>
          <w:sz w:val="24"/>
          <w:szCs w:val="24"/>
        </w:rPr>
        <w:t xml:space="preserve"> </w:t>
      </w:r>
      <w:r w:rsidRPr="00CE5B0E">
        <w:rPr>
          <w:rFonts w:ascii="Times New Roman" w:hAnsi="Times New Roman" w:cs="Times New Roman"/>
          <w:sz w:val="24"/>
          <w:szCs w:val="24"/>
        </w:rPr>
        <w:t xml:space="preserve">и лицами, указанными в </w:t>
      </w:r>
      <w:hyperlink w:anchor="Par15" w:history="1">
        <w:r w:rsidRPr="00CE5B0E">
          <w:rPr>
            <w:rFonts w:ascii="Times New Roman" w:hAnsi="Times New Roman" w:cs="Times New Roman"/>
            <w:sz w:val="24"/>
            <w:szCs w:val="24"/>
          </w:rPr>
          <w:t>части 1</w:t>
        </w:r>
      </w:hyperlink>
      <w:r w:rsidRPr="00CE5B0E">
        <w:rPr>
          <w:rFonts w:ascii="Times New Roman" w:hAnsi="Times New Roman" w:cs="Times New Roman"/>
          <w:sz w:val="24"/>
          <w:szCs w:val="24"/>
        </w:rPr>
        <w:t xml:space="preserve"> настоящей статьи, </w:t>
      </w:r>
      <w:r w:rsidR="00517E29" w:rsidRPr="00CE5B0E">
        <w:rPr>
          <w:rFonts w:ascii="Times New Roman" w:hAnsi="Times New Roman" w:cs="Times New Roman"/>
          <w:sz w:val="24"/>
          <w:szCs w:val="24"/>
        </w:rPr>
        <w:t xml:space="preserve">администрация </w:t>
      </w:r>
      <w:r w:rsidR="00122E57">
        <w:rPr>
          <w:rFonts w:ascii="Times New Roman" w:hAnsi="Times New Roman" w:cs="Times New Roman"/>
          <w:sz w:val="24"/>
          <w:szCs w:val="24"/>
        </w:rPr>
        <w:t>Коленовского сельского поселения</w:t>
      </w:r>
      <w:r w:rsidR="00517E29" w:rsidRPr="00CE5B0E">
        <w:rPr>
          <w:rFonts w:ascii="Times New Roman" w:hAnsi="Times New Roman" w:cs="Times New Roman"/>
          <w:sz w:val="24"/>
          <w:szCs w:val="24"/>
        </w:rPr>
        <w:t xml:space="preserve"> </w:t>
      </w:r>
      <w:r w:rsidRPr="00CE5B0E">
        <w:rPr>
          <w:rFonts w:ascii="Times New Roman" w:hAnsi="Times New Roman" w:cs="Times New Roman"/>
          <w:sz w:val="24"/>
          <w:szCs w:val="24"/>
        </w:rPr>
        <w:t xml:space="preserve">закрепляет часть территории общего пользования (общественного назначения) </w:t>
      </w:r>
      <w:r w:rsidR="00122E57">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122E57">
        <w:rPr>
          <w:rFonts w:ascii="Times New Roman" w:hAnsi="Times New Roman" w:cs="Times New Roman"/>
          <w:sz w:val="24"/>
          <w:szCs w:val="24"/>
        </w:rPr>
        <w:t xml:space="preserve"> </w:t>
      </w:r>
      <w:r w:rsidRPr="00CE5B0E">
        <w:rPr>
          <w:rFonts w:ascii="Times New Roman" w:hAnsi="Times New Roman" w:cs="Times New Roman"/>
          <w:sz w:val="24"/>
          <w:szCs w:val="24"/>
        </w:rPr>
        <w:t>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10" w:name="Par18"/>
      <w:bookmarkEnd w:id="10"/>
      <w:r w:rsidRPr="00CE5B0E">
        <w:rPr>
          <w:rFonts w:ascii="Times New Roman" w:hAnsi="Times New Roman" w:cs="Times New Roman"/>
          <w:sz w:val="24"/>
          <w:szCs w:val="24"/>
        </w:rPr>
        <w:t xml:space="preserve">3. Временное закрепление территорий может осуществляться постановлением </w:t>
      </w:r>
      <w:r w:rsidR="000E1CF8" w:rsidRPr="00CE5B0E">
        <w:rPr>
          <w:rFonts w:ascii="Times New Roman" w:hAnsi="Times New Roman" w:cs="Times New Roman"/>
          <w:sz w:val="24"/>
          <w:szCs w:val="24"/>
        </w:rPr>
        <w:t xml:space="preserve">администрации </w:t>
      </w:r>
      <w:r w:rsidR="00122E57">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без заключения Соглашения, в следующих случаях: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в целях ликвидации последствий стихийного бедствия или чрезвычайной ситуации (далее - ЧС) - на весь период ликвидации последствий;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в период проведения официальных массовых мероприятий (праздников и т.п.) - на все время их проведения;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при проведении общегородского субботника.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w:t>
      </w:r>
      <w:r w:rsidR="000E1CF8" w:rsidRPr="00CE5B0E">
        <w:rPr>
          <w:rFonts w:ascii="Times New Roman" w:hAnsi="Times New Roman" w:cs="Times New Roman"/>
          <w:sz w:val="24"/>
          <w:szCs w:val="24"/>
        </w:rPr>
        <w:t xml:space="preserve">администрации </w:t>
      </w:r>
      <w:r w:rsidR="00122E57">
        <w:rPr>
          <w:rFonts w:ascii="Times New Roman" w:hAnsi="Times New Roman" w:cs="Times New Roman"/>
          <w:sz w:val="24"/>
          <w:szCs w:val="24"/>
        </w:rPr>
        <w:t>Коленовского сельского поселения</w:t>
      </w:r>
      <w:r w:rsidR="000E1CF8" w:rsidRPr="00CE5B0E">
        <w:rPr>
          <w:rFonts w:ascii="Times New Roman" w:hAnsi="Times New Roman" w:cs="Times New Roman"/>
          <w:sz w:val="24"/>
          <w:szCs w:val="24"/>
        </w:rPr>
        <w:t xml:space="preserve"> </w:t>
      </w:r>
      <w:r w:rsidRPr="00CE5B0E">
        <w:rPr>
          <w:rFonts w:ascii="Times New Roman" w:hAnsi="Times New Roman" w:cs="Times New Roman"/>
          <w:sz w:val="24"/>
          <w:szCs w:val="24"/>
        </w:rPr>
        <w:t>о временном закреплении территорий.</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5671A0"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Статья 4</w:t>
      </w:r>
      <w:r w:rsidR="000E1CF8" w:rsidRPr="00CE5B0E">
        <w:rPr>
          <w:rFonts w:ascii="Times New Roman" w:hAnsi="Times New Roman" w:cs="Times New Roman"/>
          <w:sz w:val="24"/>
          <w:szCs w:val="24"/>
        </w:rPr>
        <w:t>7</w:t>
      </w:r>
      <w:r w:rsidR="007E6A25" w:rsidRPr="00CE5B0E">
        <w:rPr>
          <w:rFonts w:ascii="Times New Roman" w:hAnsi="Times New Roman" w:cs="Times New Roman"/>
          <w:sz w:val="24"/>
          <w:szCs w:val="24"/>
        </w:rPr>
        <w:t>. Обеспечение чистоты и порядка при проведении строительных, ремонтных и восстановительных работ</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w:t>
      </w:r>
      <w:r w:rsidR="000E1CF8" w:rsidRPr="00CE5B0E">
        <w:rPr>
          <w:rFonts w:ascii="Times New Roman" w:hAnsi="Times New Roman" w:cs="Times New Roman"/>
          <w:sz w:val="24"/>
          <w:szCs w:val="24"/>
        </w:rPr>
        <w:t xml:space="preserve"> в специально отведённые для этого места</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0E1CF8"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Статья 48</w:t>
      </w:r>
      <w:r w:rsidR="007E6A25" w:rsidRPr="00CE5B0E">
        <w:rPr>
          <w:rFonts w:ascii="Times New Roman" w:hAnsi="Times New Roman" w:cs="Times New Roman"/>
          <w:sz w:val="24"/>
          <w:szCs w:val="24"/>
        </w:rPr>
        <w:t>. Организация порядка на территории рынков</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660F43" w:rsidRPr="00CE5B0E" w:rsidRDefault="00660F43" w:rsidP="00962BB3">
      <w:pPr>
        <w:autoSpaceDE w:val="0"/>
        <w:autoSpaceDN w:val="0"/>
        <w:adjustRightInd w:val="0"/>
        <w:spacing w:after="0" w:line="240" w:lineRule="auto"/>
        <w:jc w:val="both"/>
        <w:rPr>
          <w:rFonts w:ascii="Times New Roman" w:hAnsi="Times New Roman" w:cs="Times New Roman"/>
          <w:sz w:val="24"/>
          <w:szCs w:val="24"/>
        </w:rPr>
      </w:pPr>
    </w:p>
    <w:p w:rsidR="00962BB3"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t xml:space="preserve">Часть IV. </w:t>
      </w:r>
    </w:p>
    <w:p w:rsidR="005671A0" w:rsidRPr="00CE5B0E" w:rsidRDefault="005671A0" w:rsidP="00962BB3">
      <w:pPr>
        <w:autoSpaceDE w:val="0"/>
        <w:autoSpaceDN w:val="0"/>
        <w:adjustRightInd w:val="0"/>
        <w:spacing w:after="0" w:line="240" w:lineRule="auto"/>
        <w:jc w:val="center"/>
        <w:outlineLvl w:val="0"/>
        <w:rPr>
          <w:rFonts w:ascii="Times New Roman" w:hAnsi="Times New Roman" w:cs="Times New Roman"/>
          <w:b/>
          <w:sz w:val="24"/>
          <w:szCs w:val="24"/>
        </w:rPr>
      </w:pPr>
    </w:p>
    <w:p w:rsidR="007E6A25"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t>ТРЕБОВАНИЯ К СОДЕРЖАНИЮ ЗДАНИЙ И СООРУЖЕНИЙ</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0E1CF8" w:rsidP="00962BB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E5B0E">
        <w:rPr>
          <w:rFonts w:ascii="Times New Roman" w:hAnsi="Times New Roman" w:cs="Times New Roman"/>
          <w:sz w:val="24"/>
          <w:szCs w:val="24"/>
        </w:rPr>
        <w:t>Статья 49</w:t>
      </w:r>
      <w:r w:rsidR="007E6A25" w:rsidRPr="00CE5B0E">
        <w:rPr>
          <w:rFonts w:ascii="Times New Roman" w:hAnsi="Times New Roman" w:cs="Times New Roman"/>
          <w:sz w:val="24"/>
          <w:szCs w:val="24"/>
        </w:rPr>
        <w:t>. Требования к фасадам, содержание фасадов зданий и сооружений</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Фасады зданий и сооружений на территории </w:t>
      </w:r>
      <w:r w:rsidR="00122E57">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122E57">
        <w:rPr>
          <w:rFonts w:ascii="Times New Roman" w:hAnsi="Times New Roman" w:cs="Times New Roman"/>
          <w:sz w:val="24"/>
          <w:szCs w:val="24"/>
        </w:rPr>
        <w:t xml:space="preserve"> </w:t>
      </w:r>
      <w:r w:rsidRPr="00CE5B0E">
        <w:rPr>
          <w:rFonts w:ascii="Times New Roman" w:hAnsi="Times New Roman" w:cs="Times New Roman"/>
          <w:sz w:val="24"/>
          <w:szCs w:val="24"/>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Колористическое решение фасадов объекта формируется с учетом: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функционального назначения объекта (жилое, промышленное, административное, культурно-просветительское, физкультурно-спортивное и т.д.);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местоположения объекта в структуре </w:t>
      </w:r>
      <w:r w:rsidR="00C5528E">
        <w:rPr>
          <w:rFonts w:ascii="Times New Roman" w:hAnsi="Times New Roman" w:cs="Times New Roman"/>
          <w:sz w:val="24"/>
          <w:szCs w:val="24"/>
        </w:rPr>
        <w:t>поселения</w:t>
      </w:r>
      <w:r w:rsidRPr="00CE5B0E">
        <w:rPr>
          <w:rFonts w:ascii="Times New Roman" w:hAnsi="Times New Roman" w:cs="Times New Roman"/>
          <w:sz w:val="24"/>
          <w:szCs w:val="24"/>
        </w:rPr>
        <w:t xml:space="preserve"> (на красной линии застройки, внутри застройки и т.д.);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зон визуального восприятия (участие в формировании силуэта и/или панорамы, визуальный акцент, визуальная доминанта и т.д.);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том числе архитектурной колористики окружающей застройки;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материала существующих ограждающих конструкций.</w:t>
      </w:r>
    </w:p>
    <w:p w:rsidR="001E740B" w:rsidRPr="00CE5B0E" w:rsidRDefault="007E6A25" w:rsidP="001E740B">
      <w:pPr>
        <w:pStyle w:val="a3"/>
        <w:spacing w:after="0" w:line="240" w:lineRule="auto"/>
        <w:ind w:left="0" w:right="-2" w:firstLine="709"/>
        <w:jc w:val="both"/>
        <w:rPr>
          <w:rFonts w:ascii="Times New Roman" w:hAnsi="Times New Roman" w:cs="Times New Roman"/>
          <w:sz w:val="24"/>
          <w:szCs w:val="24"/>
        </w:rPr>
      </w:pPr>
      <w:r w:rsidRPr="00CE5B0E">
        <w:rPr>
          <w:rFonts w:ascii="Times New Roman" w:hAnsi="Times New Roman" w:cs="Times New Roman"/>
          <w:sz w:val="24"/>
          <w:szCs w:val="24"/>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1E740B" w:rsidRPr="00CE5B0E" w:rsidRDefault="001E740B" w:rsidP="001E740B">
      <w:pPr>
        <w:pStyle w:val="a3"/>
        <w:spacing w:after="0" w:line="240" w:lineRule="auto"/>
        <w:ind w:left="0" w:right="-2" w:firstLine="709"/>
        <w:jc w:val="both"/>
        <w:rPr>
          <w:rFonts w:ascii="Times New Roman" w:hAnsi="Times New Roman" w:cs="Times New Roman"/>
          <w:sz w:val="24"/>
          <w:szCs w:val="24"/>
        </w:rPr>
      </w:pPr>
      <w:r w:rsidRPr="009B77AE">
        <w:rPr>
          <w:rFonts w:ascii="Times New Roman" w:hAnsi="Times New Roman" w:cs="Times New Roman"/>
          <w:sz w:val="24"/>
          <w:szCs w:val="24"/>
        </w:rPr>
        <w:t>Требования к внешнему виду размещаемых информационных элементов и устройств, рекламных конструкций, а также правила их размещения на фасадах зданий (для территории, указанной в Приложении 1 к настоящим Правилам) устанавливаются в соответствии с Приложением 2 к настоящим Правилам.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7E6A25" w:rsidRPr="009B77A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w:t>
      </w:r>
      <w:r w:rsidRPr="009B77AE">
        <w:rPr>
          <w:rFonts w:ascii="Times New Roman" w:hAnsi="Times New Roman" w:cs="Times New Roman"/>
          <w:sz w:val="24"/>
          <w:szCs w:val="24"/>
        </w:rPr>
        <w:t xml:space="preserve">осуществляется по согласованию с </w:t>
      </w:r>
      <w:r w:rsidR="000E1CF8" w:rsidRPr="009B77AE">
        <w:rPr>
          <w:rFonts w:ascii="Times New Roman" w:hAnsi="Times New Roman" w:cs="Times New Roman"/>
          <w:sz w:val="24"/>
          <w:szCs w:val="24"/>
        </w:rPr>
        <w:t xml:space="preserve">администрацией </w:t>
      </w:r>
      <w:r w:rsidR="00122E57">
        <w:rPr>
          <w:rFonts w:ascii="Times New Roman" w:hAnsi="Times New Roman" w:cs="Times New Roman"/>
          <w:sz w:val="24"/>
          <w:szCs w:val="24"/>
        </w:rPr>
        <w:t>Коленовского сельского поселения</w:t>
      </w:r>
      <w:r w:rsidRPr="009B77AE">
        <w:rPr>
          <w:rFonts w:ascii="Times New Roman" w:hAnsi="Times New Roman" w:cs="Times New Roman"/>
          <w:sz w:val="24"/>
          <w:szCs w:val="24"/>
        </w:rPr>
        <w:t>.</w:t>
      </w:r>
    </w:p>
    <w:p w:rsidR="007E6A25" w:rsidRPr="009B77A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9B77AE">
        <w:rPr>
          <w:rFonts w:ascii="Times New Roman" w:hAnsi="Times New Roman" w:cs="Times New Roman"/>
          <w:sz w:val="24"/>
          <w:szCs w:val="24"/>
        </w:rPr>
        <w:t xml:space="preserve">5. Установка мемориальных досок на фасадах зданий и сооружений должна осуществляться в порядке, утвержденном решением </w:t>
      </w:r>
      <w:r w:rsidR="00946B72" w:rsidRPr="009B77AE">
        <w:rPr>
          <w:rFonts w:ascii="Times New Roman" w:hAnsi="Times New Roman" w:cs="Times New Roman"/>
          <w:sz w:val="24"/>
          <w:szCs w:val="24"/>
        </w:rPr>
        <w:t xml:space="preserve">Совета </w:t>
      </w:r>
      <w:r w:rsidR="00122E57">
        <w:rPr>
          <w:rFonts w:ascii="Times New Roman" w:hAnsi="Times New Roman" w:cs="Times New Roman"/>
          <w:sz w:val="24"/>
          <w:szCs w:val="24"/>
        </w:rPr>
        <w:t xml:space="preserve">народных </w:t>
      </w:r>
      <w:r w:rsidR="00946B72" w:rsidRPr="009B77AE">
        <w:rPr>
          <w:rFonts w:ascii="Times New Roman" w:hAnsi="Times New Roman" w:cs="Times New Roman"/>
          <w:sz w:val="24"/>
          <w:szCs w:val="24"/>
        </w:rPr>
        <w:t>депутатов</w:t>
      </w:r>
      <w:r w:rsidR="00122E57">
        <w:rPr>
          <w:rFonts w:ascii="Times New Roman" w:hAnsi="Times New Roman" w:cs="Times New Roman"/>
          <w:sz w:val="24"/>
          <w:szCs w:val="24"/>
        </w:rPr>
        <w:t xml:space="preserve"> сельского</w:t>
      </w:r>
      <w:r w:rsidR="000E1CF8" w:rsidRPr="009B77AE">
        <w:rPr>
          <w:rFonts w:ascii="Times New Roman" w:hAnsi="Times New Roman" w:cs="Times New Roman"/>
          <w:sz w:val="24"/>
          <w:szCs w:val="24"/>
        </w:rPr>
        <w:t xml:space="preserve"> поселения</w:t>
      </w:r>
      <w:r w:rsidRPr="009B77A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9B77AE">
        <w:rPr>
          <w:rFonts w:ascii="Times New Roman" w:hAnsi="Times New Roman" w:cs="Times New Roman"/>
          <w:sz w:val="24"/>
          <w:szCs w:val="24"/>
        </w:rPr>
        <w:t xml:space="preserve">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w:t>
      </w:r>
      <w:r w:rsidR="00122E57">
        <w:rPr>
          <w:rFonts w:ascii="Times New Roman" w:hAnsi="Times New Roman" w:cs="Times New Roman"/>
          <w:sz w:val="24"/>
          <w:szCs w:val="24"/>
        </w:rPr>
        <w:t>Коленовского сельского поселения</w:t>
      </w:r>
      <w:r w:rsidRPr="009B77A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7. На фасадах зданий и сооружений запрещается размещение афиш, объявлений, плакатов и другой информационно-печатной продукции.</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594547">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shd w:val="clear" w:color="auto" w:fill="FFFFFF"/>
          <w:lang w:eastAsia="ru-RU"/>
        </w:rPr>
      </w:pPr>
      <w:r w:rsidRPr="00CE5B0E">
        <w:rPr>
          <w:rFonts w:ascii="Times New Roman" w:hAnsi="Times New Roman" w:cs="Times New Roman"/>
          <w:sz w:val="24"/>
          <w:szCs w:val="24"/>
        </w:rPr>
        <w:t xml:space="preserve">Статья </w:t>
      </w:r>
      <w:r w:rsidR="00287F05" w:rsidRPr="00CE5B0E">
        <w:rPr>
          <w:rFonts w:ascii="Times New Roman" w:hAnsi="Times New Roman" w:cs="Times New Roman"/>
          <w:sz w:val="24"/>
          <w:szCs w:val="24"/>
        </w:rPr>
        <w:t>50</w:t>
      </w:r>
      <w:r w:rsidRPr="00CE5B0E">
        <w:rPr>
          <w:rFonts w:ascii="Times New Roman" w:hAnsi="Times New Roman" w:cs="Times New Roman"/>
          <w:sz w:val="24"/>
          <w:szCs w:val="24"/>
        </w:rPr>
        <w:t xml:space="preserve">. </w:t>
      </w:r>
      <w:r w:rsidR="00594547" w:rsidRPr="00CE5B0E">
        <w:rPr>
          <w:rFonts w:ascii="Times New Roman" w:eastAsia="Times New Roman" w:hAnsi="Times New Roman" w:cs="Times New Roman"/>
          <w:color w:val="000000"/>
          <w:sz w:val="24"/>
          <w:szCs w:val="24"/>
          <w:shd w:val="clear" w:color="auto" w:fill="FFFFFF"/>
          <w:lang w:eastAsia="ru-RU"/>
        </w:rPr>
        <w:t>Ремонт и содержание зданий и сооружений</w:t>
      </w:r>
    </w:p>
    <w:p w:rsidR="00594547" w:rsidRPr="00CE5B0E" w:rsidRDefault="00594547" w:rsidP="00594547">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shd w:val="clear" w:color="auto" w:fill="FFFFFF"/>
          <w:lang w:eastAsia="ru-RU"/>
        </w:rPr>
      </w:pPr>
    </w:p>
    <w:p w:rsidR="00594547" w:rsidRPr="00CE5B0E" w:rsidRDefault="00594547" w:rsidP="00B23A8D">
      <w:pPr>
        <w:spacing w:after="0" w:line="240" w:lineRule="auto"/>
        <w:ind w:firstLine="567"/>
        <w:contextualSpacing/>
        <w:jc w:val="both"/>
        <w:rPr>
          <w:rFonts w:ascii="Times New Roman" w:eastAsia="Times New Roman" w:hAnsi="Times New Roman" w:cs="Times New Roman"/>
          <w:color w:val="000000"/>
          <w:sz w:val="24"/>
          <w:szCs w:val="24"/>
          <w:shd w:val="clear" w:color="auto" w:fill="FFFFFF"/>
          <w:lang w:eastAsia="ru-RU"/>
        </w:rPr>
      </w:pPr>
      <w:r w:rsidRPr="00CE5B0E">
        <w:rPr>
          <w:rFonts w:ascii="Times New Roman" w:eastAsia="Times New Roman" w:hAnsi="Times New Roman" w:cs="Times New Roman"/>
          <w:color w:val="000000"/>
          <w:sz w:val="24"/>
          <w:szCs w:val="24"/>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94547" w:rsidRPr="00CE5B0E" w:rsidRDefault="00594547" w:rsidP="00B23A8D">
      <w:pPr>
        <w:spacing w:after="0" w:line="240" w:lineRule="auto"/>
        <w:ind w:firstLine="567"/>
        <w:contextualSpacing/>
        <w:jc w:val="both"/>
        <w:rPr>
          <w:rFonts w:ascii="Times New Roman" w:eastAsia="Times New Roman" w:hAnsi="Times New Roman" w:cs="Times New Roman"/>
          <w:color w:val="000000"/>
          <w:sz w:val="24"/>
          <w:szCs w:val="24"/>
          <w:shd w:val="clear" w:color="auto" w:fill="FFFFFF"/>
          <w:lang w:eastAsia="ru-RU"/>
        </w:rPr>
      </w:pPr>
      <w:r w:rsidRPr="00CE5B0E">
        <w:rPr>
          <w:rFonts w:ascii="Times New Roman" w:eastAsia="Times New Roman" w:hAnsi="Times New Roman" w:cs="Times New Roman"/>
          <w:color w:val="000000"/>
          <w:sz w:val="24"/>
          <w:szCs w:val="24"/>
          <w:shd w:val="clear" w:color="auto" w:fill="FFFFFF"/>
          <w:lang w:eastAsia="ru-RU"/>
        </w:rPr>
        <w:t xml:space="preserve">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w:t>
      </w:r>
      <w:r w:rsidR="00C5528E">
        <w:rPr>
          <w:rFonts w:ascii="Times New Roman" w:eastAsia="Times New Roman" w:hAnsi="Times New Roman" w:cs="Times New Roman"/>
          <w:color w:val="000000"/>
          <w:sz w:val="24"/>
          <w:szCs w:val="24"/>
          <w:shd w:val="clear" w:color="auto" w:fill="FFFFFF"/>
          <w:lang w:eastAsia="ru-RU"/>
        </w:rPr>
        <w:t>сельского</w:t>
      </w:r>
      <w:r w:rsidR="00AC1F84" w:rsidRPr="00CE5B0E">
        <w:rPr>
          <w:rFonts w:ascii="Times New Roman" w:eastAsia="Times New Roman" w:hAnsi="Times New Roman" w:cs="Times New Roman"/>
          <w:color w:val="000000"/>
          <w:sz w:val="24"/>
          <w:szCs w:val="24"/>
          <w:shd w:val="clear" w:color="auto" w:fill="FFFFFF"/>
          <w:lang w:eastAsia="ru-RU"/>
        </w:rPr>
        <w:t xml:space="preserve"> поселения</w:t>
      </w:r>
      <w:r w:rsidRPr="00CE5B0E">
        <w:rPr>
          <w:rFonts w:ascii="Times New Roman" w:eastAsia="Times New Roman" w:hAnsi="Times New Roman" w:cs="Times New Roman"/>
          <w:color w:val="000000"/>
          <w:sz w:val="24"/>
          <w:szCs w:val="24"/>
          <w:shd w:val="clear" w:color="auto" w:fill="FFFFFF"/>
          <w:lang w:eastAsia="ru-RU"/>
        </w:rPr>
        <w:t>.</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eastAsia="Times New Roman" w:hAnsi="Times New Roman" w:cs="Times New Roman"/>
          <w:color w:val="000000"/>
          <w:sz w:val="24"/>
          <w:szCs w:val="24"/>
          <w:shd w:val="clear" w:color="auto" w:fill="FFFFFF"/>
          <w:lang w:eastAsia="ru-RU"/>
        </w:rPr>
        <w:t xml:space="preserve">3. </w:t>
      </w:r>
      <w:r w:rsidRPr="00CE5B0E">
        <w:rPr>
          <w:rFonts w:ascii="Times New Roman" w:hAnsi="Times New Roman" w:cs="Times New Roman"/>
          <w:sz w:val="24"/>
          <w:szCs w:val="24"/>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lastRenderedPageBreak/>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5. Внешний вид фасадов зданий и сооружений населенных пунктов, входящих в состав поселения, либо улиц населенных пунктов</w:t>
      </w:r>
      <w:r w:rsidR="009B77AE">
        <w:rPr>
          <w:rFonts w:ascii="Times New Roman" w:hAnsi="Times New Roman" w:cs="Times New Roman"/>
          <w:sz w:val="24"/>
          <w:szCs w:val="24"/>
        </w:rPr>
        <w:t>,</w:t>
      </w:r>
      <w:r w:rsidRPr="00CE5B0E">
        <w:rPr>
          <w:rFonts w:ascii="Times New Roman" w:hAnsi="Times New Roman" w:cs="Times New Roman"/>
          <w:sz w:val="24"/>
          <w:szCs w:val="24"/>
        </w:rPr>
        <w:t xml:space="preserve">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8. Требования к составу архитектурного решения объектов согласования архитектурно-градостроительного облика определяются администрацией</w:t>
      </w:r>
      <w:r w:rsidR="005B342C" w:rsidRPr="00CE5B0E">
        <w:rPr>
          <w:rFonts w:ascii="Times New Roman" w:hAnsi="Times New Roman" w:cs="Times New Roman"/>
          <w:sz w:val="24"/>
          <w:szCs w:val="24"/>
        </w:rPr>
        <w:t xml:space="preserve"> Новохоперского</w:t>
      </w:r>
      <w:r w:rsidR="00122E57">
        <w:rPr>
          <w:rFonts w:ascii="Times New Roman" w:hAnsi="Times New Roman" w:cs="Times New Roman"/>
          <w:sz w:val="24"/>
          <w:szCs w:val="24"/>
        </w:rPr>
        <w:t xml:space="preserve"> </w:t>
      </w:r>
      <w:r w:rsidR="005B342C" w:rsidRPr="00CE5B0E">
        <w:rPr>
          <w:rFonts w:ascii="Times New Roman" w:hAnsi="Times New Roman" w:cs="Times New Roman"/>
          <w:sz w:val="24"/>
          <w:szCs w:val="24"/>
        </w:rPr>
        <w:t>муниципального района Воронежской области</w:t>
      </w:r>
      <w:r w:rsidRPr="00CE5B0E">
        <w:rPr>
          <w:rFonts w:ascii="Times New Roman" w:hAnsi="Times New Roman" w:cs="Times New Roman"/>
          <w:sz w:val="24"/>
          <w:szCs w:val="24"/>
        </w:rPr>
        <w:t>.</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10. Содержание фасадов зданий, сооружений включает:</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-обеспечение наличия и содержания в исправном состоянии водостоков, водосточных труб и сливов;</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-очистку от снега и льда крыш и козырьков, удаление наледи, снега и сосулек с карнизов, балконов и лоджий;</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-герметизацию, заделку и расшивку швов, трещин и выбоин;</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-поддержание в исправном состоянии размещенного на фасаде электроосвещения;</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-очистку от надписей, рисунков, объявлений, плакатов и иной информационно-печатной продукции, а также нанесенных граффити.</w:t>
      </w:r>
    </w:p>
    <w:p w:rsidR="00594547" w:rsidRPr="00CE5B0E" w:rsidRDefault="00594547" w:rsidP="00B23A8D">
      <w:pPr>
        <w:pStyle w:val="ConsPlusNormal"/>
        <w:ind w:firstLine="567"/>
        <w:jc w:val="both"/>
        <w:rPr>
          <w:rFonts w:ascii="Times New Roman" w:hAnsi="Times New Roman" w:cs="Times New Roman"/>
          <w:sz w:val="24"/>
          <w:szCs w:val="24"/>
        </w:rPr>
      </w:pPr>
      <w:r w:rsidRPr="00CE5B0E">
        <w:rPr>
          <w:rFonts w:ascii="Times New Roman" w:hAnsi="Times New Roman" w:cs="Times New Roman"/>
          <w:sz w:val="24"/>
          <w:szCs w:val="24"/>
        </w:rPr>
        <w:t>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lastRenderedPageBreak/>
        <w:t>-изменение внешнего вида фасада зданий и сооружений в нарушение требований, установленных настоящим разделом;</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-уничтожение, порча, искажение конструктивных элементов и архитектурных деталей фасадов зданий и сооружений;</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-самовольное произведение надписей на фасадах зданий (сооружений);</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-использование профнастила, сайдинга</w:t>
      </w:r>
      <w:r w:rsidRPr="00CE5B0E">
        <w:rPr>
          <w:rFonts w:ascii="Times New Roman" w:hAnsi="Times New Roman" w:cs="Times New Roman"/>
          <w:i/>
          <w:sz w:val="24"/>
          <w:szCs w:val="24"/>
        </w:rPr>
        <w:t>,</w:t>
      </w:r>
      <w:r w:rsidRPr="00CE5B0E">
        <w:rPr>
          <w:rFonts w:ascii="Times New Roman" w:hAnsi="Times New Roman" w:cs="Times New Roman"/>
          <w:sz w:val="24"/>
          <w:szCs w:val="24"/>
        </w:rPr>
        <w:t>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15. При проектировании входных групп, изменении фасадов зданий, сооружений не допускается:</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-устройство опорных элементов (колонн, стоек), препятствующих движению пешеходов;</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-прокладка сетей инженерно-технического обеспечения открытым способом по фасаду здания, выходящему на улицу.</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16. Собственники или наниматели индивидуальных жилых домов, если иное не предусмотрено законом или договором, обязаны:</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94547" w:rsidRPr="009B77A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lastRenderedPageBreak/>
        <w:t xml:space="preserve">-иметь на жилом </w:t>
      </w:r>
      <w:r w:rsidRPr="009B77AE">
        <w:rPr>
          <w:rFonts w:ascii="Times New Roman" w:hAnsi="Times New Roman" w:cs="Times New Roman"/>
          <w:sz w:val="24"/>
          <w:szCs w:val="24"/>
        </w:rPr>
        <w:t xml:space="preserve">доме </w:t>
      </w:r>
      <w:r w:rsidRPr="009B77AE">
        <w:rPr>
          <w:rFonts w:ascii="Times New Roman" w:hAnsi="Times New Roman" w:cs="Times New Roman"/>
          <w:spacing w:val="2"/>
          <w:sz w:val="24"/>
          <w:szCs w:val="24"/>
          <w:shd w:val="clear" w:color="auto" w:fill="FFFFFF"/>
        </w:rPr>
        <w:t>указатель наименования улицы, проспекта, площади - уличный указатель</w:t>
      </w:r>
      <w:r w:rsidRPr="009B77AE">
        <w:rPr>
          <w:rFonts w:ascii="Times New Roman" w:hAnsi="Times New Roman" w:cs="Times New Roman"/>
          <w:sz w:val="24"/>
          <w:szCs w:val="24"/>
        </w:rPr>
        <w:t xml:space="preserve"> и </w:t>
      </w:r>
      <w:r w:rsidRPr="009B77AE">
        <w:rPr>
          <w:rFonts w:ascii="Times New Roman" w:hAnsi="Times New Roman" w:cs="Times New Roman"/>
          <w:spacing w:val="2"/>
          <w:sz w:val="24"/>
          <w:szCs w:val="24"/>
          <w:shd w:val="clear" w:color="auto" w:fill="FFFFFF"/>
        </w:rPr>
        <w:t xml:space="preserve">указатель номера дома и корпуса - номерной знак </w:t>
      </w:r>
      <w:r w:rsidRPr="009B77AE">
        <w:rPr>
          <w:rFonts w:ascii="Times New Roman" w:hAnsi="Times New Roman" w:cs="Times New Roman"/>
          <w:sz w:val="24"/>
          <w:szCs w:val="24"/>
        </w:rPr>
        <w:t>номерной знак и поддерживать его в исправном состоянии;</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9B77AE">
        <w:rPr>
          <w:rFonts w:ascii="Times New Roman" w:hAnsi="Times New Roman" w:cs="Times New Roman"/>
          <w:sz w:val="24"/>
          <w:szCs w:val="24"/>
        </w:rPr>
        <w:t xml:space="preserve">-содержать в порядке </w:t>
      </w:r>
      <w:r w:rsidRPr="00CE5B0E">
        <w:rPr>
          <w:rFonts w:ascii="Times New Roman" w:hAnsi="Times New Roman" w:cs="Times New Roman"/>
          <w:sz w:val="24"/>
          <w:szCs w:val="24"/>
        </w:rPr>
        <w:t>территорию домовладения и обеспечивать надлежащее санитарное состояние;</w:t>
      </w:r>
    </w:p>
    <w:p w:rsidR="00594547" w:rsidRPr="00CE5B0E" w:rsidRDefault="00594547" w:rsidP="00B23A8D">
      <w:pPr>
        <w:pStyle w:val="ConsPlusNormal"/>
        <w:ind w:firstLine="567"/>
        <w:jc w:val="both"/>
        <w:rPr>
          <w:rFonts w:ascii="Times New Roman" w:hAnsi="Times New Roman" w:cs="Times New Roman"/>
          <w:sz w:val="24"/>
          <w:szCs w:val="24"/>
        </w:rPr>
      </w:pPr>
      <w:r w:rsidRPr="00CE5B0E">
        <w:rPr>
          <w:rFonts w:ascii="Times New Roman" w:hAnsi="Times New Roman" w:cs="Times New Roman"/>
          <w:sz w:val="24"/>
          <w:szCs w:val="24"/>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94547" w:rsidRPr="00CE5B0E" w:rsidRDefault="00B23A8D"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1</w:t>
      </w:r>
      <w:r w:rsidR="00594547" w:rsidRPr="00CE5B0E">
        <w:rPr>
          <w:rFonts w:ascii="Times New Roman" w:hAnsi="Times New Roman" w:cs="Times New Roman"/>
          <w:sz w:val="24"/>
          <w:szCs w:val="24"/>
        </w:rPr>
        <w:t>7. На территории индивидуальной жилой застройки не допускается:</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-размещать на уличных проездах заграждения, затрудняющие или препятствующие доступу специального транспорта и уборочной техники;</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-хранить разукомплектованное (неисправное) транспортное средство за территорией домовладения.</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94547" w:rsidRPr="00CE5B0E" w:rsidRDefault="00594547" w:rsidP="00B23A8D">
      <w:pPr>
        <w:spacing w:after="0" w:line="240" w:lineRule="auto"/>
        <w:ind w:firstLine="567"/>
        <w:contextualSpacing/>
        <w:jc w:val="both"/>
        <w:rPr>
          <w:rFonts w:ascii="Times New Roman" w:hAnsi="Times New Roman" w:cs="Times New Roman"/>
          <w:sz w:val="24"/>
          <w:szCs w:val="24"/>
        </w:rPr>
      </w:pPr>
      <w:r w:rsidRPr="00CE5B0E">
        <w:rPr>
          <w:rFonts w:ascii="Times New Roman" w:hAnsi="Times New Roman" w:cs="Times New Roman"/>
          <w:sz w:val="24"/>
          <w:szCs w:val="24"/>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20. Не допускается:</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-установка ограждений из бытовых отходов и их элементов;</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-при замене ограждений использование материалов и формы, снижающих эстетические и эксплуатационные характеристики заменяемого элемента;</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-проектирование глухих и железобетонных ограждений на территориях рекреационного, общественного назначения;</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-использование деталей ограждений, способных вызвать порчу имущества граждан;</w:t>
      </w:r>
    </w:p>
    <w:p w:rsidR="00594547" w:rsidRPr="00CE5B0E" w:rsidRDefault="00594547" w:rsidP="00B23A8D">
      <w:pPr>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-окраска ограждений в чрезмерно активные тона (синий, красный, розовый, фиолетовый).</w:t>
      </w:r>
    </w:p>
    <w:p w:rsidR="00594547" w:rsidRPr="00CE5B0E" w:rsidRDefault="00594547" w:rsidP="00B23A8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5B0E">
        <w:rPr>
          <w:rFonts w:ascii="Times New Roman" w:hAnsi="Times New Roman" w:cs="Times New Roman"/>
          <w:sz w:val="24"/>
          <w:szCs w:val="24"/>
        </w:rPr>
        <w:t>21.</w:t>
      </w:r>
      <w:r w:rsidRPr="00CE5B0E">
        <w:rPr>
          <w:rFonts w:ascii="Times New Roman" w:hAnsi="Times New Roman" w:cs="Times New Roman"/>
          <w:color w:val="000000" w:themeColor="text1"/>
          <w:sz w:val="24"/>
          <w:szCs w:val="24"/>
        </w:rPr>
        <w:t xml:space="preserve"> Запрещается самовольное возведение хозяйственных и вспомогательных построек </w:t>
      </w:r>
      <w:r w:rsidRPr="009B77AE">
        <w:rPr>
          <w:rFonts w:ascii="Times New Roman" w:hAnsi="Times New Roman" w:cs="Times New Roman"/>
          <w:color w:val="000000" w:themeColor="text1"/>
          <w:sz w:val="24"/>
          <w:szCs w:val="24"/>
        </w:rPr>
        <w:t>(дровяных сараев, будок, гаражей, голубятен, теплиц и т.п.)</w:t>
      </w:r>
      <w:r w:rsidRPr="00CE5B0E">
        <w:rPr>
          <w:rFonts w:ascii="Times New Roman" w:hAnsi="Times New Roman" w:cs="Times New Roman"/>
          <w:color w:val="000000" w:themeColor="text1"/>
          <w:sz w:val="24"/>
          <w:szCs w:val="24"/>
        </w:rPr>
        <w:t xml:space="preserve"> без получения соответствующего разрешения администрации </w:t>
      </w:r>
      <w:r w:rsidR="00C5528E">
        <w:rPr>
          <w:rFonts w:ascii="Times New Roman" w:hAnsi="Times New Roman" w:cs="Times New Roman"/>
          <w:color w:val="000000" w:themeColor="text1"/>
          <w:sz w:val="24"/>
          <w:szCs w:val="24"/>
        </w:rPr>
        <w:t>сельского</w:t>
      </w:r>
      <w:r w:rsidRPr="00CE5B0E">
        <w:rPr>
          <w:rFonts w:ascii="Times New Roman" w:hAnsi="Times New Roman" w:cs="Times New Roman"/>
          <w:color w:val="000000" w:themeColor="text1"/>
          <w:sz w:val="24"/>
          <w:szCs w:val="24"/>
        </w:rPr>
        <w:t xml:space="preserve"> поселения.</w:t>
      </w:r>
    </w:p>
    <w:p w:rsidR="00594547" w:rsidRPr="00CE5B0E" w:rsidRDefault="00594547" w:rsidP="00B23A8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5B0E">
        <w:rPr>
          <w:rFonts w:ascii="Times New Roman" w:hAnsi="Times New Roman" w:cs="Times New Roman"/>
          <w:sz w:val="24"/>
          <w:szCs w:val="24"/>
        </w:rPr>
        <w:t>22.</w:t>
      </w:r>
      <w:r w:rsidRPr="00CE5B0E">
        <w:rPr>
          <w:rFonts w:ascii="Times New Roman" w:hAnsi="Times New Roman" w:cs="Times New Roman"/>
          <w:color w:val="000000" w:themeColor="text1"/>
          <w:sz w:val="24"/>
          <w:szCs w:val="24"/>
        </w:rPr>
        <w:t>Запрещается производить какие-либо изменения балконов, лоджий, развешивать ковры</w:t>
      </w:r>
      <w:r w:rsidRPr="009B77AE">
        <w:rPr>
          <w:rFonts w:ascii="Times New Roman" w:hAnsi="Times New Roman" w:cs="Times New Roman"/>
          <w:color w:val="000000" w:themeColor="text1"/>
          <w:sz w:val="24"/>
          <w:szCs w:val="24"/>
        </w:rPr>
        <w:t xml:space="preserve"> на балконах и окнах наружных фасадов</w:t>
      </w:r>
      <w:r w:rsidRPr="00CE5B0E">
        <w:rPr>
          <w:rFonts w:ascii="Times New Roman" w:hAnsi="Times New Roman" w:cs="Times New Roman"/>
          <w:color w:val="000000" w:themeColor="text1"/>
          <w:sz w:val="24"/>
          <w:szCs w:val="24"/>
        </w:rPr>
        <w:t xml:space="preserve"> зданий, выходящих на улицу, а также загромождать их разными предметами домашнего обихода.</w:t>
      </w:r>
    </w:p>
    <w:p w:rsidR="00594547" w:rsidRPr="00CE5B0E" w:rsidRDefault="00594547" w:rsidP="00B23A8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5B0E">
        <w:rPr>
          <w:rFonts w:ascii="Times New Roman" w:hAnsi="Times New Roman" w:cs="Times New Roman"/>
          <w:sz w:val="24"/>
          <w:szCs w:val="24"/>
        </w:rPr>
        <w:t>23.</w:t>
      </w:r>
      <w:r w:rsidRPr="00CE5B0E">
        <w:rPr>
          <w:rFonts w:ascii="Times New Roman" w:hAnsi="Times New Roman" w:cs="Times New Roman"/>
          <w:color w:val="000000" w:themeColor="text1"/>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51F7E" w:rsidRPr="009B77AE" w:rsidRDefault="00B51F7E" w:rsidP="00B51F7E">
      <w:pPr>
        <w:autoSpaceDE w:val="0"/>
        <w:autoSpaceDN w:val="0"/>
        <w:adjustRightInd w:val="0"/>
        <w:spacing w:after="0" w:line="240" w:lineRule="auto"/>
        <w:ind w:firstLine="567"/>
        <w:jc w:val="both"/>
        <w:rPr>
          <w:rFonts w:ascii="Times New Roman" w:hAnsi="Times New Roman" w:cs="Times New Roman"/>
          <w:sz w:val="24"/>
          <w:szCs w:val="24"/>
        </w:rPr>
      </w:pPr>
      <w:r w:rsidRPr="009B77AE">
        <w:rPr>
          <w:rFonts w:ascii="Times New Roman" w:hAnsi="Times New Roman" w:cs="Times New Roman"/>
          <w:sz w:val="24"/>
          <w:szCs w:val="24"/>
        </w:rPr>
        <w:t xml:space="preserve">24. С целью создания благоприятных эстетических условий на улицах населенных пунктов </w:t>
      </w:r>
      <w:r w:rsidR="00122E57">
        <w:rPr>
          <w:rFonts w:ascii="Times New Roman" w:hAnsi="Times New Roman" w:cs="Times New Roman"/>
          <w:sz w:val="24"/>
          <w:szCs w:val="24"/>
        </w:rPr>
        <w:t>сельского</w:t>
      </w:r>
      <w:r w:rsidRPr="009B77AE">
        <w:rPr>
          <w:rFonts w:ascii="Times New Roman" w:hAnsi="Times New Roman" w:cs="Times New Roman"/>
          <w:sz w:val="24"/>
          <w:szCs w:val="24"/>
        </w:rPr>
        <w:t xml:space="preserve"> поселения, недопущения негативного воздействия на </w:t>
      </w:r>
      <w:r w:rsidRPr="009B77AE">
        <w:rPr>
          <w:rFonts w:ascii="Times New Roman" w:hAnsi="Times New Roman" w:cs="Times New Roman"/>
          <w:sz w:val="24"/>
          <w:szCs w:val="24"/>
          <w:shd w:val="clear" w:color="auto" w:fill="FFFFFF"/>
        </w:rPr>
        <w:t>психоэмоциональное </w:t>
      </w:r>
      <w:r w:rsidRPr="009B77AE">
        <w:rPr>
          <w:rFonts w:ascii="Times New Roman" w:hAnsi="Times New Roman" w:cs="Times New Roman"/>
          <w:bCs/>
          <w:sz w:val="24"/>
          <w:szCs w:val="24"/>
          <w:shd w:val="clear" w:color="auto" w:fill="FFFFFF"/>
        </w:rPr>
        <w:t>состояние</w:t>
      </w:r>
      <w:r w:rsidRPr="009B77AE">
        <w:rPr>
          <w:rFonts w:ascii="Times New Roman" w:hAnsi="Times New Roman" w:cs="Times New Roman"/>
          <w:sz w:val="24"/>
          <w:szCs w:val="24"/>
          <w:shd w:val="clear" w:color="auto" w:fill="FFFFFF"/>
        </w:rPr>
        <w:t xml:space="preserve"> жителей, </w:t>
      </w:r>
      <w:r w:rsidRPr="009B77AE">
        <w:rPr>
          <w:rFonts w:ascii="Times New Roman" w:hAnsi="Times New Roman" w:cs="Times New Roman"/>
          <w:sz w:val="24"/>
          <w:szCs w:val="24"/>
        </w:rPr>
        <w:t xml:space="preserve">продажа товаров ритуального назначения допускается только в закрытых помещениях. </w:t>
      </w:r>
    </w:p>
    <w:p w:rsidR="00B51F7E" w:rsidRPr="009B77AE" w:rsidRDefault="00B51F7E" w:rsidP="00B51F7E">
      <w:pPr>
        <w:autoSpaceDE w:val="0"/>
        <w:autoSpaceDN w:val="0"/>
        <w:adjustRightInd w:val="0"/>
        <w:spacing w:after="0" w:line="240" w:lineRule="auto"/>
        <w:ind w:firstLine="567"/>
        <w:jc w:val="both"/>
        <w:rPr>
          <w:rFonts w:ascii="Times New Roman" w:hAnsi="Times New Roman" w:cs="Times New Roman"/>
          <w:sz w:val="24"/>
          <w:szCs w:val="24"/>
        </w:rPr>
      </w:pPr>
      <w:r w:rsidRPr="009B77AE">
        <w:rPr>
          <w:rFonts w:ascii="Times New Roman" w:hAnsi="Times New Roman" w:cs="Times New Roman"/>
          <w:sz w:val="24"/>
          <w:szCs w:val="24"/>
        </w:rPr>
        <w:lastRenderedPageBreak/>
        <w:t>Запрещается размещение товаров похоронного назначения перед торговыми объектами на земельных участках в случае отсутствия ограждения на таких земельных участках.</w:t>
      </w:r>
    </w:p>
    <w:p w:rsidR="00B51F7E" w:rsidRPr="009B77AE" w:rsidRDefault="00B51F7E" w:rsidP="00B51F7E">
      <w:pPr>
        <w:spacing w:after="0" w:line="240" w:lineRule="auto"/>
        <w:ind w:firstLine="567"/>
        <w:contextualSpacing/>
        <w:jc w:val="both"/>
        <w:rPr>
          <w:rFonts w:ascii="Times New Roman" w:hAnsi="Times New Roman" w:cs="Times New Roman"/>
          <w:sz w:val="24"/>
          <w:szCs w:val="24"/>
        </w:rPr>
      </w:pPr>
      <w:r w:rsidRPr="009B77AE">
        <w:rPr>
          <w:rFonts w:ascii="Times New Roman" w:hAnsi="Times New Roman" w:cs="Times New Roman"/>
          <w:sz w:val="24"/>
          <w:szCs w:val="24"/>
        </w:rPr>
        <w:t>На улицах населенных пунктов, входящих в состав поселения, перечень которых устанавливается настоящими Правилами и определяет архитектурно-градостроительный облик муниципального образования, не допускается размещение товаров ритуального назначения на территории земельных участков, фасадах зданий, крышных конструкциях, воротах и т.д., в том числе при имеющемся ограждении земельного участка, если они видны с проезжей части и пешеходной зоны улицы.</w:t>
      </w:r>
    </w:p>
    <w:p w:rsidR="00594547" w:rsidRPr="00CE5B0E" w:rsidRDefault="00CF2078" w:rsidP="00B23A8D">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25</w:t>
      </w:r>
      <w:r w:rsidR="00594547" w:rsidRPr="00CE5B0E">
        <w:rPr>
          <w:rFonts w:ascii="Times New Roman" w:hAnsi="Times New Roman" w:cs="Times New Roman"/>
          <w:sz w:val="24"/>
          <w:szCs w:val="24"/>
        </w:rPr>
        <w:t>.В случае возникновения</w:t>
      </w:r>
      <w:r w:rsidR="00594547" w:rsidRPr="00CE5B0E">
        <w:rPr>
          <w:rFonts w:ascii="Times New Roman" w:eastAsia="Times New Roman" w:hAnsi="Times New Roman" w:cs="Times New Roman"/>
          <w:sz w:val="24"/>
          <w:szCs w:val="24"/>
          <w:lang w:eastAsia="ru-RU"/>
        </w:rPr>
        <w:t xml:space="preserve"> спорных ситуаций решение принимается комиссией, создаваемой распоряжением </w:t>
      </w:r>
      <w:r w:rsidR="00B56E9B" w:rsidRPr="00CE5B0E">
        <w:rPr>
          <w:rFonts w:ascii="Times New Roman" w:hAnsi="Times New Roman" w:cs="Times New Roman"/>
          <w:sz w:val="24"/>
          <w:szCs w:val="24"/>
        </w:rPr>
        <w:t xml:space="preserve">администрации </w:t>
      </w:r>
      <w:r w:rsidR="00122E57">
        <w:rPr>
          <w:rFonts w:ascii="Times New Roman" w:hAnsi="Times New Roman" w:cs="Times New Roman"/>
          <w:sz w:val="24"/>
          <w:szCs w:val="24"/>
        </w:rPr>
        <w:t>Коленовского сельского поселения</w:t>
      </w:r>
      <w:r w:rsidR="00594547" w:rsidRPr="00CE5B0E">
        <w:rPr>
          <w:rFonts w:ascii="Times New Roman" w:eastAsia="Times New Roman" w:hAnsi="Times New Roman" w:cs="Times New Roman"/>
          <w:sz w:val="24"/>
          <w:szCs w:val="24"/>
          <w:lang w:eastAsia="ru-RU"/>
        </w:rPr>
        <w:t xml:space="preserve">. </w:t>
      </w:r>
    </w:p>
    <w:p w:rsidR="00594547" w:rsidRPr="00CE5B0E" w:rsidRDefault="00594547" w:rsidP="00122E57">
      <w:pPr>
        <w:autoSpaceDE w:val="0"/>
        <w:autoSpaceDN w:val="0"/>
        <w:adjustRightInd w:val="0"/>
        <w:spacing w:after="0" w:line="240" w:lineRule="auto"/>
        <w:outlineLvl w:val="0"/>
        <w:rPr>
          <w:rFonts w:ascii="Times New Roman" w:hAnsi="Times New Roman" w:cs="Times New Roman"/>
          <w:b/>
          <w:sz w:val="24"/>
          <w:szCs w:val="24"/>
        </w:rPr>
      </w:pPr>
    </w:p>
    <w:p w:rsidR="00962BB3"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t xml:space="preserve">Часть V. </w:t>
      </w:r>
    </w:p>
    <w:p w:rsidR="007E6A25" w:rsidRPr="00CE5B0E" w:rsidRDefault="007E6A25" w:rsidP="00962BB3">
      <w:pPr>
        <w:autoSpaceDE w:val="0"/>
        <w:autoSpaceDN w:val="0"/>
        <w:adjustRightInd w:val="0"/>
        <w:spacing w:after="0" w:line="240" w:lineRule="auto"/>
        <w:jc w:val="center"/>
        <w:outlineLvl w:val="0"/>
        <w:rPr>
          <w:rFonts w:ascii="Times New Roman" w:hAnsi="Times New Roman" w:cs="Times New Roman"/>
          <w:b/>
          <w:sz w:val="24"/>
          <w:szCs w:val="24"/>
        </w:rPr>
      </w:pPr>
      <w:r w:rsidRPr="00CE5B0E">
        <w:rPr>
          <w:rFonts w:ascii="Times New Roman" w:hAnsi="Times New Roman" w:cs="Times New Roman"/>
          <w:b/>
          <w:sz w:val="24"/>
          <w:szCs w:val="24"/>
        </w:rPr>
        <w:t>СБОР, ТРАНСПОРТИРОВКА И УТИЛИЗАЦИЯ ОТХОДОВ</w:t>
      </w:r>
    </w:p>
    <w:p w:rsidR="007E6A25" w:rsidRPr="00CE5B0E" w:rsidRDefault="007E6A25" w:rsidP="00962BB3">
      <w:pPr>
        <w:autoSpaceDE w:val="0"/>
        <w:autoSpaceDN w:val="0"/>
        <w:adjustRightInd w:val="0"/>
        <w:spacing w:after="0" w:line="240" w:lineRule="auto"/>
        <w:jc w:val="center"/>
        <w:rPr>
          <w:rFonts w:ascii="Times New Roman" w:hAnsi="Times New Roman" w:cs="Times New Roman"/>
          <w:b/>
          <w:sz w:val="24"/>
          <w:szCs w:val="24"/>
        </w:rPr>
      </w:pP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B56E9B" w:rsidRPr="00CE5B0E">
        <w:rPr>
          <w:rFonts w:ascii="Times New Roman" w:hAnsi="Times New Roman" w:cs="Times New Roman"/>
          <w:sz w:val="24"/>
          <w:szCs w:val="24"/>
        </w:rPr>
        <w:t>51</w:t>
      </w:r>
      <w:r w:rsidRPr="00CE5B0E">
        <w:rPr>
          <w:rFonts w:ascii="Times New Roman" w:hAnsi="Times New Roman" w:cs="Times New Roman"/>
          <w:sz w:val="24"/>
          <w:szCs w:val="24"/>
        </w:rPr>
        <w:t xml:space="preserve">. Организация сбора, вывоза, утилизации и переработки </w:t>
      </w:r>
      <w:r w:rsidR="009F1BF2" w:rsidRPr="00CE5B0E">
        <w:rPr>
          <w:rFonts w:ascii="Times New Roman" w:hAnsi="Times New Roman" w:cs="Times New Roman"/>
          <w:sz w:val="24"/>
          <w:szCs w:val="24"/>
        </w:rPr>
        <w:t>коммунальных</w:t>
      </w:r>
      <w:r w:rsidRPr="00CE5B0E">
        <w:rPr>
          <w:rFonts w:ascii="Times New Roman" w:hAnsi="Times New Roman" w:cs="Times New Roman"/>
          <w:sz w:val="24"/>
          <w:szCs w:val="24"/>
        </w:rPr>
        <w:t xml:space="preserve"> и промышленных отходов</w:t>
      </w: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Обращение с отходами организует собственник (владелец) отходов, если договор об обращении с отходами не предусматривает иное.</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11" w:name="Par411"/>
      <w:bookmarkEnd w:id="11"/>
      <w:r w:rsidRPr="00CE5B0E">
        <w:rPr>
          <w:rFonts w:ascii="Times New Roman" w:hAnsi="Times New Roman" w:cs="Times New Roman"/>
          <w:sz w:val="24"/>
          <w:szCs w:val="24"/>
        </w:rPr>
        <w:t>2</w:t>
      </w:r>
      <w:r w:rsidRPr="006E1F0A">
        <w:rPr>
          <w:rFonts w:ascii="Times New Roman" w:hAnsi="Times New Roman" w:cs="Times New Roman"/>
          <w:sz w:val="24"/>
          <w:szCs w:val="24"/>
        </w:rPr>
        <w:t xml:space="preserve">. Накопление твердых </w:t>
      </w:r>
      <w:r w:rsidR="009F1BF2" w:rsidRPr="006E1F0A">
        <w:rPr>
          <w:rFonts w:ascii="Times New Roman" w:hAnsi="Times New Roman" w:cs="Times New Roman"/>
          <w:sz w:val="24"/>
          <w:szCs w:val="24"/>
        </w:rPr>
        <w:t>коммунальных</w:t>
      </w:r>
      <w:r w:rsidRPr="006E1F0A">
        <w:rPr>
          <w:rFonts w:ascii="Times New Roman" w:hAnsi="Times New Roman" w:cs="Times New Roman"/>
          <w:sz w:val="24"/>
          <w:szCs w:val="24"/>
        </w:rPr>
        <w:t xml:space="preserve"> отходов собственники индивидуальных жилых домов </w:t>
      </w:r>
      <w:r w:rsidR="00F50451" w:rsidRPr="006E1F0A">
        <w:rPr>
          <w:rFonts w:ascii="Times New Roman" w:hAnsi="Times New Roman" w:cs="Times New Roman"/>
          <w:sz w:val="24"/>
          <w:szCs w:val="24"/>
        </w:rPr>
        <w:t>вправе осуществля</w:t>
      </w:r>
      <w:r w:rsidRPr="006E1F0A">
        <w:rPr>
          <w:rFonts w:ascii="Times New Roman" w:hAnsi="Times New Roman" w:cs="Times New Roman"/>
          <w:sz w:val="24"/>
          <w:szCs w:val="24"/>
        </w:rPr>
        <w:t>т</w:t>
      </w:r>
      <w:r w:rsidR="00F50451" w:rsidRPr="006E1F0A">
        <w:rPr>
          <w:rFonts w:ascii="Times New Roman" w:hAnsi="Times New Roman" w:cs="Times New Roman"/>
          <w:sz w:val="24"/>
          <w:szCs w:val="24"/>
        </w:rPr>
        <w:t>ь</w:t>
      </w:r>
      <w:r w:rsidRPr="006E1F0A">
        <w:rPr>
          <w:rFonts w:ascii="Times New Roman" w:hAnsi="Times New Roman" w:cs="Times New Roman"/>
          <w:sz w:val="24"/>
          <w:szCs w:val="24"/>
        </w:rPr>
        <w:t xml:space="preserve">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bookmarkStart w:id="12" w:name="Par412"/>
      <w:bookmarkEnd w:id="12"/>
      <w:r w:rsidRPr="00CE5B0E">
        <w:rPr>
          <w:rFonts w:ascii="Times New Roman" w:hAnsi="Times New Roman" w:cs="Times New Roman"/>
          <w:sz w:val="24"/>
          <w:szCs w:val="24"/>
        </w:rPr>
        <w:t xml:space="preserve">3. Собственники и наниматели жилых и нежилых помещений в многоквартирных домах для размещения твердых бытовых отходов </w:t>
      </w:r>
      <w:r w:rsidR="00F50451" w:rsidRPr="00CE5B0E">
        <w:rPr>
          <w:rFonts w:ascii="Times New Roman" w:hAnsi="Times New Roman" w:cs="Times New Roman"/>
          <w:sz w:val="24"/>
          <w:szCs w:val="24"/>
        </w:rPr>
        <w:t xml:space="preserve"> вправе </w:t>
      </w:r>
      <w:r w:rsidRPr="00CE5B0E">
        <w:rPr>
          <w:rFonts w:ascii="Times New Roman" w:hAnsi="Times New Roman" w:cs="Times New Roman"/>
          <w:sz w:val="24"/>
          <w:szCs w:val="24"/>
        </w:rPr>
        <w:t>использ</w:t>
      </w:r>
      <w:r w:rsidR="00F50451" w:rsidRPr="00CE5B0E">
        <w:rPr>
          <w:rFonts w:ascii="Times New Roman" w:hAnsi="Times New Roman" w:cs="Times New Roman"/>
          <w:sz w:val="24"/>
          <w:szCs w:val="24"/>
        </w:rPr>
        <w:t>ова</w:t>
      </w:r>
      <w:r w:rsidRPr="00CE5B0E">
        <w:rPr>
          <w:rFonts w:ascii="Times New Roman" w:hAnsi="Times New Roman" w:cs="Times New Roman"/>
          <w:sz w:val="24"/>
          <w:szCs w:val="24"/>
        </w:rPr>
        <w:t>т</w:t>
      </w:r>
      <w:r w:rsidR="00F50451" w:rsidRPr="00CE5B0E">
        <w:rPr>
          <w:rFonts w:ascii="Times New Roman" w:hAnsi="Times New Roman" w:cs="Times New Roman"/>
          <w:sz w:val="24"/>
          <w:szCs w:val="24"/>
        </w:rPr>
        <w:t>ь</w:t>
      </w:r>
      <w:r w:rsidRPr="00CE5B0E">
        <w:rPr>
          <w:rFonts w:ascii="Times New Roman" w:hAnsi="Times New Roman" w:cs="Times New Roman"/>
          <w:sz w:val="24"/>
          <w:szCs w:val="24"/>
        </w:rPr>
        <w:t xml:space="preserve"> контейнерные площадки многоквартирных домов в соответствии с </w:t>
      </w:r>
      <w:r w:rsidR="00F50451" w:rsidRPr="00CE5B0E">
        <w:rPr>
          <w:rFonts w:ascii="Times New Roman" w:hAnsi="Times New Roman" w:cs="Times New Roman"/>
          <w:sz w:val="24"/>
          <w:szCs w:val="24"/>
        </w:rPr>
        <w:t xml:space="preserve">решением общего собрания собственников, </w:t>
      </w:r>
      <w:r w:rsidRPr="00CE5B0E">
        <w:rPr>
          <w:rFonts w:ascii="Times New Roman" w:hAnsi="Times New Roman" w:cs="Times New Roman"/>
          <w:sz w:val="24"/>
          <w:szCs w:val="24"/>
        </w:rPr>
        <w:t>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7E6A25" w:rsidRPr="00CE5B0E" w:rsidRDefault="00FF5790"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w:t>
      </w:r>
      <w:r w:rsidR="007E6A25" w:rsidRPr="00CE5B0E">
        <w:rPr>
          <w:rFonts w:ascii="Times New Roman" w:hAnsi="Times New Roman" w:cs="Times New Roman"/>
          <w:sz w:val="24"/>
          <w:szCs w:val="24"/>
        </w:rPr>
        <w:t>. Организация содержания, технического обслуживания, обеспечения чистоты на местах сбора твердых</w:t>
      </w:r>
      <w:r w:rsidR="005D6A10" w:rsidRPr="00CE5B0E">
        <w:rPr>
          <w:rFonts w:ascii="Times New Roman" w:hAnsi="Times New Roman" w:cs="Times New Roman"/>
          <w:sz w:val="24"/>
          <w:szCs w:val="24"/>
        </w:rPr>
        <w:t xml:space="preserve"> коммунальных </w:t>
      </w:r>
      <w:r w:rsidR="007E6A25" w:rsidRPr="00CE5B0E">
        <w:rPr>
          <w:rFonts w:ascii="Times New Roman" w:hAnsi="Times New Roman" w:cs="Times New Roman"/>
          <w:sz w:val="24"/>
          <w:szCs w:val="24"/>
        </w:rPr>
        <w:t xml:space="preserve">отходов и контейнерных площадках, за исключением контейнерных площадок, указанных в </w:t>
      </w:r>
      <w:hyperlink w:anchor="Par412" w:history="1">
        <w:r w:rsidR="007E6A25" w:rsidRPr="00CE5B0E">
          <w:rPr>
            <w:rFonts w:ascii="Times New Roman" w:hAnsi="Times New Roman" w:cs="Times New Roman"/>
            <w:sz w:val="24"/>
            <w:szCs w:val="24"/>
          </w:rPr>
          <w:t>части 3</w:t>
        </w:r>
      </w:hyperlink>
      <w:r w:rsidR="007E6A25" w:rsidRPr="00CE5B0E">
        <w:rPr>
          <w:rFonts w:ascii="Times New Roman" w:hAnsi="Times New Roman" w:cs="Times New Roman"/>
          <w:sz w:val="24"/>
          <w:szCs w:val="24"/>
        </w:rPr>
        <w:t xml:space="preserve"> настоящей статьи, </w:t>
      </w:r>
      <w:r w:rsidR="007E6A25" w:rsidRPr="00CE5B0E">
        <w:rPr>
          <w:rFonts w:ascii="Times New Roman" w:hAnsi="Times New Roman" w:cs="Times New Roman"/>
          <w:sz w:val="24"/>
          <w:szCs w:val="24"/>
        </w:rPr>
        <w:lastRenderedPageBreak/>
        <w:t xml:space="preserve">осуществляется </w:t>
      </w:r>
      <w:r w:rsidR="006E1F0A" w:rsidRPr="00CE5B0E">
        <w:rPr>
          <w:rFonts w:ascii="Times New Roman" w:hAnsi="Times New Roman" w:cs="Times New Roman"/>
          <w:sz w:val="24"/>
          <w:szCs w:val="24"/>
        </w:rPr>
        <w:t>администрацией</w:t>
      </w:r>
      <w:r w:rsidRPr="00CE5B0E">
        <w:rPr>
          <w:rFonts w:ascii="Times New Roman" w:hAnsi="Times New Roman" w:cs="Times New Roman"/>
          <w:sz w:val="24"/>
          <w:szCs w:val="24"/>
        </w:rPr>
        <w:t xml:space="preserve"> </w:t>
      </w:r>
      <w:r w:rsidR="00C35F73">
        <w:rPr>
          <w:rFonts w:ascii="Times New Roman" w:hAnsi="Times New Roman" w:cs="Times New Roman"/>
          <w:sz w:val="24"/>
          <w:szCs w:val="24"/>
        </w:rPr>
        <w:t>Коленовского сельского поселения</w:t>
      </w:r>
      <w:r w:rsidRPr="00CE5B0E">
        <w:rPr>
          <w:rFonts w:ascii="Times New Roman" w:hAnsi="Times New Roman" w:cs="Times New Roman"/>
          <w:sz w:val="24"/>
          <w:szCs w:val="24"/>
        </w:rPr>
        <w:t xml:space="preserve"> </w:t>
      </w:r>
      <w:r w:rsidR="007E6A25" w:rsidRPr="00CE5B0E">
        <w:rPr>
          <w:rFonts w:ascii="Times New Roman" w:hAnsi="Times New Roman" w:cs="Times New Roman"/>
          <w:sz w:val="24"/>
          <w:szCs w:val="24"/>
        </w:rPr>
        <w:t xml:space="preserve">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w:t>
      </w:r>
      <w:r w:rsidRPr="00CE5B0E">
        <w:rPr>
          <w:rFonts w:ascii="Times New Roman" w:hAnsi="Times New Roman" w:cs="Times New Roman"/>
          <w:sz w:val="24"/>
          <w:szCs w:val="24"/>
        </w:rPr>
        <w:t xml:space="preserve">администрации </w:t>
      </w:r>
      <w:r w:rsidR="00C35F73">
        <w:rPr>
          <w:rFonts w:ascii="Times New Roman" w:hAnsi="Times New Roman" w:cs="Times New Roman"/>
          <w:sz w:val="24"/>
          <w:szCs w:val="24"/>
        </w:rPr>
        <w:t>Коленовского сельского поселения</w:t>
      </w:r>
      <w:r w:rsidR="007E6A25" w:rsidRPr="00CE5B0E">
        <w:rPr>
          <w:rFonts w:ascii="Times New Roman" w:hAnsi="Times New Roman" w:cs="Times New Roman"/>
          <w:sz w:val="24"/>
          <w:szCs w:val="24"/>
        </w:rPr>
        <w:t xml:space="preserve">, а контейнерных площадок физических и юридических лиц, установленных в соответствии с </w:t>
      </w:r>
      <w:hyperlink w:anchor="Par411" w:history="1">
        <w:r w:rsidR="007E6A25" w:rsidRPr="00CE5B0E">
          <w:rPr>
            <w:rFonts w:ascii="Times New Roman" w:hAnsi="Times New Roman" w:cs="Times New Roman"/>
            <w:sz w:val="24"/>
            <w:szCs w:val="24"/>
          </w:rPr>
          <w:t>частью 2</w:t>
        </w:r>
      </w:hyperlink>
      <w:r w:rsidR="007E6A25" w:rsidRPr="00CE5B0E">
        <w:rPr>
          <w:rFonts w:ascii="Times New Roman" w:hAnsi="Times New Roman" w:cs="Times New Roman"/>
          <w:sz w:val="24"/>
          <w:szCs w:val="24"/>
        </w:rPr>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7E6A25" w:rsidRPr="00CE5B0E" w:rsidRDefault="005D03EB"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w:t>
      </w:r>
      <w:r w:rsidR="007E6A25" w:rsidRPr="00CE5B0E">
        <w:rPr>
          <w:rFonts w:ascii="Times New Roman" w:hAnsi="Times New Roman" w:cs="Times New Roman"/>
          <w:sz w:val="24"/>
          <w:szCs w:val="24"/>
        </w:rPr>
        <w:t>.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При отсутствии возможности размещения достаточного количества контейнеров увеличивается кратность вывоза отходов.</w:t>
      </w:r>
    </w:p>
    <w:p w:rsidR="007E6A25" w:rsidRPr="00CE5B0E" w:rsidRDefault="005D03EB"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7</w:t>
      </w:r>
      <w:r w:rsidR="007E6A25" w:rsidRPr="00CE5B0E">
        <w:rPr>
          <w:rFonts w:ascii="Times New Roman" w:hAnsi="Times New Roman" w:cs="Times New Roman"/>
          <w:sz w:val="24"/>
          <w:szCs w:val="24"/>
        </w:rPr>
        <w:t>. Запрещается устанавливать контейнеры на проезжей части, тротуарах, газонах и в проходных арках домов.</w:t>
      </w:r>
    </w:p>
    <w:p w:rsidR="007E6A25" w:rsidRPr="00CE5B0E" w:rsidRDefault="005D03EB"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8</w:t>
      </w:r>
      <w:r w:rsidR="007E6A25" w:rsidRPr="00CE5B0E">
        <w:rPr>
          <w:rFonts w:ascii="Times New Roman" w:hAnsi="Times New Roman" w:cs="Times New Roman"/>
          <w:sz w:val="24"/>
          <w:szCs w:val="24"/>
        </w:rPr>
        <w:t>.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7E6A25" w:rsidRPr="00CE5B0E" w:rsidRDefault="005D03EB"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9</w:t>
      </w:r>
      <w:r w:rsidR="007E6A25" w:rsidRPr="00CE5B0E">
        <w:rPr>
          <w:rFonts w:ascii="Times New Roman" w:hAnsi="Times New Roman" w:cs="Times New Roman"/>
          <w:sz w:val="24"/>
          <w:szCs w:val="24"/>
        </w:rPr>
        <w:t xml:space="preserve">.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w:t>
      </w:r>
      <w:r w:rsidR="00EC103E" w:rsidRPr="00CE5B0E">
        <w:rPr>
          <w:rFonts w:ascii="Times New Roman" w:hAnsi="Times New Roman" w:cs="Times New Roman"/>
          <w:sz w:val="24"/>
          <w:szCs w:val="24"/>
        </w:rPr>
        <w:t>коммунальных</w:t>
      </w:r>
      <w:r w:rsidR="007E6A25" w:rsidRPr="00CE5B0E">
        <w:rPr>
          <w:rFonts w:ascii="Times New Roman" w:hAnsi="Times New Roman" w:cs="Times New Roman"/>
          <w:sz w:val="24"/>
          <w:szCs w:val="24"/>
        </w:rPr>
        <w:t xml:space="preserve"> отходов, времени вывоза отходов.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5D03EB" w:rsidRPr="00CE5B0E">
        <w:rPr>
          <w:rFonts w:ascii="Times New Roman" w:hAnsi="Times New Roman" w:cs="Times New Roman"/>
          <w:sz w:val="24"/>
          <w:szCs w:val="24"/>
        </w:rPr>
        <w:t>0</w:t>
      </w:r>
      <w:r w:rsidRPr="00CE5B0E">
        <w:rPr>
          <w:rFonts w:ascii="Times New Roman" w:hAnsi="Times New Roman" w:cs="Times New Roman"/>
          <w:sz w:val="24"/>
          <w:szCs w:val="24"/>
        </w:rPr>
        <w:t>.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7E6A25" w:rsidRPr="00CE5B0E" w:rsidRDefault="002C3D9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11</w:t>
      </w:r>
      <w:r w:rsidR="007E6A25" w:rsidRPr="00CE5B0E">
        <w:rPr>
          <w:rFonts w:ascii="Times New Roman" w:hAnsi="Times New Roman" w:cs="Times New Roman"/>
          <w:sz w:val="24"/>
          <w:szCs w:val="24"/>
        </w:rPr>
        <w:t>.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2C3D99" w:rsidRPr="00CE5B0E">
        <w:rPr>
          <w:rFonts w:ascii="Times New Roman" w:hAnsi="Times New Roman" w:cs="Times New Roman"/>
          <w:sz w:val="24"/>
          <w:szCs w:val="24"/>
        </w:rPr>
        <w:t>2</w:t>
      </w:r>
      <w:r w:rsidRPr="00CE5B0E">
        <w:rPr>
          <w:rFonts w:ascii="Times New Roman" w:hAnsi="Times New Roman" w:cs="Times New Roman"/>
          <w:sz w:val="24"/>
          <w:szCs w:val="24"/>
        </w:rPr>
        <w:t>.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2C3D99" w:rsidRPr="00CE5B0E">
        <w:rPr>
          <w:rFonts w:ascii="Times New Roman" w:hAnsi="Times New Roman" w:cs="Times New Roman"/>
          <w:sz w:val="24"/>
          <w:szCs w:val="24"/>
        </w:rPr>
        <w:t>3</w:t>
      </w:r>
      <w:r w:rsidRPr="00CE5B0E">
        <w:rPr>
          <w:rFonts w:ascii="Times New Roman" w:hAnsi="Times New Roman" w:cs="Times New Roman"/>
          <w:sz w:val="24"/>
          <w:szCs w:val="24"/>
        </w:rPr>
        <w:t xml:space="preserve">. Не допускается применение «поквартирной» системы удаления твердых </w:t>
      </w:r>
      <w:r w:rsidR="00EC103E" w:rsidRPr="00CE5B0E">
        <w:rPr>
          <w:rFonts w:ascii="Times New Roman" w:hAnsi="Times New Roman" w:cs="Times New Roman"/>
          <w:sz w:val="24"/>
          <w:szCs w:val="24"/>
        </w:rPr>
        <w:t xml:space="preserve">коммунальных </w:t>
      </w:r>
      <w:r w:rsidRPr="00CE5B0E">
        <w:rPr>
          <w:rFonts w:ascii="Times New Roman" w:hAnsi="Times New Roman" w:cs="Times New Roman"/>
          <w:sz w:val="24"/>
          <w:szCs w:val="24"/>
        </w:rPr>
        <w:t>отходов.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2C3D99" w:rsidRPr="00CE5B0E">
        <w:rPr>
          <w:rFonts w:ascii="Times New Roman" w:hAnsi="Times New Roman" w:cs="Times New Roman"/>
          <w:sz w:val="24"/>
          <w:szCs w:val="24"/>
        </w:rPr>
        <w:t>4</w:t>
      </w:r>
      <w:r w:rsidRPr="00CE5B0E">
        <w:rPr>
          <w:rFonts w:ascii="Times New Roman" w:hAnsi="Times New Roman" w:cs="Times New Roman"/>
          <w:sz w:val="24"/>
          <w:szCs w:val="24"/>
        </w:rPr>
        <w:t xml:space="preserve">. Для уменьшения воздействия шума на жителей </w:t>
      </w:r>
      <w:r w:rsidR="00EC103E" w:rsidRPr="00CE5B0E">
        <w:rPr>
          <w:rFonts w:ascii="Times New Roman" w:hAnsi="Times New Roman" w:cs="Times New Roman"/>
          <w:sz w:val="24"/>
          <w:szCs w:val="24"/>
        </w:rPr>
        <w:t xml:space="preserve">коммунальных </w:t>
      </w:r>
      <w:r w:rsidRPr="00CE5B0E">
        <w:rPr>
          <w:rFonts w:ascii="Times New Roman" w:hAnsi="Times New Roman" w:cs="Times New Roman"/>
          <w:sz w:val="24"/>
          <w:szCs w:val="24"/>
        </w:rPr>
        <w:t>отходы вывозятся не ранее 7-00 часов утра и не позднее 23-00 часов.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2C3D99" w:rsidRPr="00CE5B0E">
        <w:rPr>
          <w:rFonts w:ascii="Times New Roman" w:hAnsi="Times New Roman" w:cs="Times New Roman"/>
          <w:sz w:val="24"/>
          <w:szCs w:val="24"/>
        </w:rPr>
        <w:t>5</w:t>
      </w:r>
      <w:r w:rsidRPr="00CE5B0E">
        <w:rPr>
          <w:rFonts w:ascii="Times New Roman" w:hAnsi="Times New Roman" w:cs="Times New Roman"/>
          <w:sz w:val="24"/>
          <w:szCs w:val="24"/>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не допускать разлива отработавших масел и автожидкостей;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определить места и емкости для сбора отработавших масел и автожидкостей;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lastRenderedPageBreak/>
        <w:t xml:space="preserve">Статья </w:t>
      </w:r>
      <w:r w:rsidR="00F15F8E" w:rsidRPr="00CE5B0E">
        <w:rPr>
          <w:rFonts w:ascii="Times New Roman" w:hAnsi="Times New Roman" w:cs="Times New Roman"/>
          <w:sz w:val="24"/>
          <w:szCs w:val="24"/>
        </w:rPr>
        <w:t>52</w:t>
      </w:r>
      <w:r w:rsidRPr="00CE5B0E">
        <w:rPr>
          <w:rFonts w:ascii="Times New Roman" w:hAnsi="Times New Roman" w:cs="Times New Roman"/>
          <w:sz w:val="24"/>
          <w:szCs w:val="24"/>
        </w:rPr>
        <w:t>. Организация деятельности в сфере обращения с жидкими бытовыми отходами</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3. Обязанность по организации сбора и вывоза жидких бытовых отходов, содержанию, ремонту дворовых помойниц многоквартирных домов возлагается на </w:t>
      </w:r>
      <w:r w:rsidR="007D241B" w:rsidRPr="00CE5B0E">
        <w:rPr>
          <w:rFonts w:ascii="Times New Roman" w:hAnsi="Times New Roman" w:cs="Times New Roman"/>
          <w:sz w:val="24"/>
          <w:szCs w:val="24"/>
        </w:rPr>
        <w:t>собственников помещений в многоквартирных домах при непосредственным управлении многоквартирным домом (управляющие организаций, товарищества собственников жилья, либо жилищные кооперативы или иные специализированные потребительские кооперативы)</w:t>
      </w:r>
      <w:r w:rsidRPr="00CE5B0E">
        <w:rPr>
          <w:rFonts w:ascii="Times New Roman" w:hAnsi="Times New Roman" w:cs="Times New Roman"/>
          <w:sz w:val="24"/>
          <w:szCs w:val="24"/>
        </w:rPr>
        <w:t>, в зоне индивидуальной жилой застройки - на вл</w:t>
      </w:r>
      <w:r w:rsidR="007D241B" w:rsidRPr="00CE5B0E">
        <w:rPr>
          <w:rFonts w:ascii="Times New Roman" w:hAnsi="Times New Roman" w:cs="Times New Roman"/>
          <w:sz w:val="24"/>
          <w:szCs w:val="24"/>
        </w:rPr>
        <w:t>адельцев домовладений</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Дворовая уборная должна иметь подъездные пути для специального транспорта.</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6. Все работы по обращению с жидкими отходами (выкачивание, вывоз, слив) должны быть механизированы и герметизированы.</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8. Граждане, использующие в качестве накопителя жидких бытовых отходов выгребные ямы, обязаны:</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пользоваться услугами специализированных организаций для вывоза жидких бытовых отходов;</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не выбрасывать в выгребные ямы твердые бытовые отходы, не сливать масла, смолы, мазут, кислоты, бензин, стоки, имеющие токсичные загрязнения;</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 соблюдать действующие экологические, санитарно-гигиенические и противоэпидемиологические нормы и правила.</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7E6A25" w:rsidRPr="00CE5B0E" w:rsidRDefault="007E6A25" w:rsidP="00962BB3">
      <w:pPr>
        <w:pStyle w:val="ConsPlusNormal"/>
        <w:ind w:firstLine="540"/>
        <w:jc w:val="both"/>
        <w:rPr>
          <w:rFonts w:ascii="Times New Roman" w:hAnsi="Times New Roman" w:cs="Times New Roman"/>
          <w:sz w:val="24"/>
          <w:szCs w:val="24"/>
        </w:rPr>
      </w:pPr>
      <w:r w:rsidRPr="00CE5B0E">
        <w:rPr>
          <w:rFonts w:ascii="Times New Roman" w:hAnsi="Times New Roman" w:cs="Times New Roman"/>
          <w:sz w:val="24"/>
          <w:szCs w:val="24"/>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11. Выгреб дворовых уборных и помойниц очищается по мере его заполнения, но не</w:t>
      </w:r>
      <w:r w:rsidR="003342BE" w:rsidRPr="00CE5B0E">
        <w:rPr>
          <w:rFonts w:ascii="Times New Roman" w:hAnsi="Times New Roman" w:cs="Times New Roman"/>
          <w:sz w:val="24"/>
          <w:szCs w:val="24"/>
        </w:rPr>
        <w:t xml:space="preserve"> реже одного раза в полгода. </w:t>
      </w:r>
      <w:r w:rsidRPr="00CE5B0E">
        <w:rPr>
          <w:rFonts w:ascii="Times New Roman" w:hAnsi="Times New Roman" w:cs="Times New Roman"/>
          <w:sz w:val="24"/>
          <w:szCs w:val="24"/>
        </w:rPr>
        <w:t>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12. Юридические лица, индивидуальные предприниматели и иные хозяйствующие субъекты, осуществляющие на территории </w:t>
      </w:r>
      <w:r w:rsidR="00C35F7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C35F73">
        <w:rPr>
          <w:rFonts w:ascii="Times New Roman" w:hAnsi="Times New Roman" w:cs="Times New Roman"/>
          <w:sz w:val="24"/>
          <w:szCs w:val="24"/>
        </w:rPr>
        <w:t xml:space="preserve"> </w:t>
      </w:r>
      <w:r w:rsidRPr="00CE5B0E">
        <w:rPr>
          <w:rFonts w:ascii="Times New Roman" w:hAnsi="Times New Roman" w:cs="Times New Roman"/>
          <w:sz w:val="24"/>
          <w:szCs w:val="24"/>
        </w:rPr>
        <w:t>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14. Уборка биотуалетов производится владельцем по мере загрязнения, но не реже одного раза в день. Переполнение биотуалетов не допускается.</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15. Работа биотуалетов без специальных, сертифицированных расщепительных и ароматических добавок не разрешается.</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6872D9" w:rsidRPr="00CE5B0E">
        <w:rPr>
          <w:rFonts w:ascii="Times New Roman" w:hAnsi="Times New Roman" w:cs="Times New Roman"/>
          <w:sz w:val="24"/>
          <w:szCs w:val="24"/>
        </w:rPr>
        <w:t>5</w:t>
      </w:r>
      <w:r w:rsidR="00184240">
        <w:rPr>
          <w:rFonts w:ascii="Times New Roman" w:hAnsi="Times New Roman" w:cs="Times New Roman"/>
          <w:sz w:val="24"/>
          <w:szCs w:val="24"/>
        </w:rPr>
        <w:t>3</w:t>
      </w:r>
      <w:r w:rsidRPr="00CE5B0E">
        <w:rPr>
          <w:rFonts w:ascii="Times New Roman" w:hAnsi="Times New Roman" w:cs="Times New Roman"/>
          <w:sz w:val="24"/>
          <w:szCs w:val="24"/>
        </w:rPr>
        <w:t>. Организация сбора отработанных ртутьсодержащих ламп</w:t>
      </w:r>
    </w:p>
    <w:p w:rsidR="007E6A25" w:rsidRPr="00CE5B0E" w:rsidRDefault="007E6A25" w:rsidP="00962BB3">
      <w:pPr>
        <w:autoSpaceDE w:val="0"/>
        <w:autoSpaceDN w:val="0"/>
        <w:adjustRightInd w:val="0"/>
        <w:spacing w:after="0" w:line="240" w:lineRule="auto"/>
        <w:jc w:val="both"/>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 </w:t>
      </w:r>
      <w:r w:rsidR="00C35F7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w:t>
      </w:r>
      <w:r w:rsidR="001037B1" w:rsidRPr="00CE5B0E">
        <w:rPr>
          <w:rFonts w:ascii="Times New Roman" w:hAnsi="Times New Roman" w:cs="Times New Roman"/>
          <w:sz w:val="24"/>
          <w:szCs w:val="24"/>
        </w:rPr>
        <w:t>и содержащихся</w:t>
      </w:r>
      <w:r w:rsidRPr="00CE5B0E">
        <w:rPr>
          <w:rFonts w:ascii="Times New Roman" w:hAnsi="Times New Roman" w:cs="Times New Roman"/>
          <w:sz w:val="24"/>
          <w:szCs w:val="24"/>
        </w:rPr>
        <w:t xml:space="preserve">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2006г № 491.</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Потребители ртутьсодержащих ламп (кроме физических лиц) осуществляют накопление отработанных ртутьсодержащих ламп.</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6. Накопление отработанных ртутьсодержащих ламп производится отдельно от других видов.</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251A85" w:rsidRPr="00CE5B0E" w:rsidRDefault="00251A85" w:rsidP="00962BB3">
      <w:pPr>
        <w:autoSpaceDE w:val="0"/>
        <w:autoSpaceDN w:val="0"/>
        <w:adjustRightInd w:val="0"/>
        <w:spacing w:after="0" w:line="240" w:lineRule="auto"/>
        <w:jc w:val="both"/>
        <w:rPr>
          <w:rFonts w:ascii="Times New Roman" w:hAnsi="Times New Roman" w:cs="Times New Roman"/>
          <w:sz w:val="24"/>
          <w:szCs w:val="24"/>
        </w:rPr>
      </w:pPr>
    </w:p>
    <w:p w:rsidR="00962BB3" w:rsidRPr="00CE5B0E" w:rsidRDefault="007E6A25" w:rsidP="00962BB3">
      <w:pPr>
        <w:autoSpaceDE w:val="0"/>
        <w:autoSpaceDN w:val="0"/>
        <w:adjustRightInd w:val="0"/>
        <w:spacing w:after="0" w:line="240" w:lineRule="auto"/>
        <w:ind w:firstLine="540"/>
        <w:jc w:val="center"/>
        <w:rPr>
          <w:rFonts w:ascii="Times New Roman" w:hAnsi="Times New Roman" w:cs="Times New Roman"/>
          <w:b/>
          <w:sz w:val="24"/>
          <w:szCs w:val="24"/>
        </w:rPr>
      </w:pPr>
      <w:r w:rsidRPr="00CE5B0E">
        <w:rPr>
          <w:rFonts w:ascii="Times New Roman" w:hAnsi="Times New Roman" w:cs="Times New Roman"/>
          <w:b/>
          <w:sz w:val="24"/>
          <w:szCs w:val="24"/>
        </w:rPr>
        <w:t xml:space="preserve">ЧастьVI. </w:t>
      </w:r>
    </w:p>
    <w:p w:rsidR="006872D9" w:rsidRPr="00CE5B0E" w:rsidRDefault="006872D9" w:rsidP="00962BB3">
      <w:pPr>
        <w:autoSpaceDE w:val="0"/>
        <w:autoSpaceDN w:val="0"/>
        <w:adjustRightInd w:val="0"/>
        <w:spacing w:after="0" w:line="240" w:lineRule="auto"/>
        <w:ind w:firstLine="540"/>
        <w:jc w:val="center"/>
        <w:rPr>
          <w:rFonts w:ascii="Times New Roman" w:hAnsi="Times New Roman" w:cs="Times New Roman"/>
          <w:b/>
          <w:sz w:val="24"/>
          <w:szCs w:val="24"/>
        </w:rPr>
      </w:pPr>
    </w:p>
    <w:p w:rsidR="00437425" w:rsidRPr="00CE5B0E" w:rsidRDefault="00C14CCB" w:rsidP="00962BB3">
      <w:pPr>
        <w:autoSpaceDE w:val="0"/>
        <w:autoSpaceDN w:val="0"/>
        <w:adjustRightInd w:val="0"/>
        <w:spacing w:after="0" w:line="240" w:lineRule="auto"/>
        <w:ind w:firstLine="540"/>
        <w:jc w:val="center"/>
        <w:rPr>
          <w:rFonts w:ascii="Times New Roman" w:hAnsi="Times New Roman" w:cs="Times New Roman"/>
          <w:b/>
          <w:sz w:val="24"/>
          <w:szCs w:val="24"/>
        </w:rPr>
      </w:pPr>
      <w:r w:rsidRPr="00CE5B0E">
        <w:rPr>
          <w:rFonts w:ascii="Times New Roman" w:hAnsi="Times New Roman" w:cs="Times New Roman"/>
          <w:b/>
          <w:sz w:val="24"/>
          <w:szCs w:val="24"/>
        </w:rPr>
        <w:t xml:space="preserve">РАЗВИТИЕ ГОРОДСКОЙ СРЕДЫ. ПОДГОТОВКА И РЕАЛИЗАЦИЯ ПРОЕКТОВ ПО БЛАГОУСТРОЙСТВУ ТЕРРИТОРИИ </w:t>
      </w:r>
      <w:r w:rsidR="00C35F73">
        <w:rPr>
          <w:rFonts w:ascii="Times New Roman" w:hAnsi="Times New Roman" w:cs="Times New Roman"/>
          <w:b/>
          <w:sz w:val="24"/>
          <w:szCs w:val="24"/>
        </w:rPr>
        <w:t>КОЛЕНОВСКОГО СЕЛЬСКОГО ПОСЕЛЕНИЯ</w:t>
      </w:r>
    </w:p>
    <w:p w:rsidR="00437425" w:rsidRPr="00CE5B0E" w:rsidRDefault="00437425" w:rsidP="00962BB3">
      <w:pPr>
        <w:autoSpaceDE w:val="0"/>
        <w:autoSpaceDN w:val="0"/>
        <w:adjustRightInd w:val="0"/>
        <w:spacing w:after="0" w:line="240" w:lineRule="auto"/>
        <w:ind w:firstLine="540"/>
        <w:jc w:val="both"/>
        <w:rPr>
          <w:rFonts w:ascii="Times New Roman" w:hAnsi="Times New Roman" w:cs="Times New Roman"/>
          <w:sz w:val="24"/>
          <w:szCs w:val="24"/>
        </w:rPr>
      </w:pPr>
    </w:p>
    <w:p w:rsidR="00437425" w:rsidRPr="00CE5B0E" w:rsidRDefault="006872D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Статья 5</w:t>
      </w:r>
      <w:r w:rsidR="00AC191C" w:rsidRPr="00CE5B0E">
        <w:rPr>
          <w:rFonts w:ascii="Times New Roman" w:hAnsi="Times New Roman" w:cs="Times New Roman"/>
          <w:sz w:val="24"/>
          <w:szCs w:val="24"/>
        </w:rPr>
        <w:t>4</w:t>
      </w:r>
      <w:r w:rsidR="00F67020" w:rsidRPr="00CE5B0E">
        <w:rPr>
          <w:rFonts w:ascii="Times New Roman" w:hAnsi="Times New Roman" w:cs="Times New Roman"/>
          <w:sz w:val="24"/>
          <w:szCs w:val="24"/>
        </w:rPr>
        <w:t xml:space="preserve">. </w:t>
      </w:r>
      <w:r w:rsidR="00E1276F" w:rsidRPr="00CE5B0E">
        <w:rPr>
          <w:rFonts w:ascii="Times New Roman" w:hAnsi="Times New Roman" w:cs="Times New Roman"/>
          <w:sz w:val="24"/>
          <w:szCs w:val="24"/>
        </w:rPr>
        <w:t xml:space="preserve">Документация по благоустройству территории </w:t>
      </w:r>
      <w:r w:rsidR="00C35F73">
        <w:rPr>
          <w:rFonts w:ascii="Times New Roman" w:hAnsi="Times New Roman" w:cs="Times New Roman"/>
          <w:sz w:val="24"/>
          <w:szCs w:val="24"/>
        </w:rPr>
        <w:t>сельского</w:t>
      </w:r>
      <w:r w:rsidR="00B64FDF" w:rsidRPr="00CE5B0E">
        <w:rPr>
          <w:rFonts w:ascii="Times New Roman" w:hAnsi="Times New Roman" w:cs="Times New Roman"/>
          <w:sz w:val="24"/>
          <w:szCs w:val="24"/>
        </w:rPr>
        <w:t xml:space="preserve"> поселения </w:t>
      </w:r>
    </w:p>
    <w:p w:rsidR="00437425" w:rsidRPr="00CE5B0E" w:rsidRDefault="00437425" w:rsidP="00962BB3">
      <w:pPr>
        <w:autoSpaceDE w:val="0"/>
        <w:autoSpaceDN w:val="0"/>
        <w:adjustRightInd w:val="0"/>
        <w:spacing w:after="0" w:line="240" w:lineRule="auto"/>
        <w:ind w:firstLine="540"/>
        <w:jc w:val="both"/>
        <w:rPr>
          <w:rFonts w:ascii="Times New Roman" w:hAnsi="Times New Roman" w:cs="Times New Roman"/>
          <w:sz w:val="24"/>
          <w:szCs w:val="24"/>
        </w:rPr>
      </w:pP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1276F" w:rsidRPr="00CE5B0E" w:rsidRDefault="001B1D47"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w:t>
      </w:r>
      <w:r w:rsidR="00E1276F" w:rsidRPr="00CE5B0E">
        <w:rPr>
          <w:rFonts w:ascii="Times New Roman" w:hAnsi="Times New Roman" w:cs="Times New Roman"/>
          <w:sz w:val="24"/>
          <w:szCs w:val="24"/>
        </w:rPr>
        <w:t xml:space="preserve"> Состав </w:t>
      </w:r>
      <w:r w:rsidRPr="00CE5B0E">
        <w:rPr>
          <w:rFonts w:ascii="Times New Roman" w:hAnsi="Times New Roman" w:cs="Times New Roman"/>
          <w:sz w:val="24"/>
          <w:szCs w:val="24"/>
        </w:rPr>
        <w:t>проектной</w:t>
      </w:r>
      <w:r w:rsidR="00E1276F" w:rsidRPr="00CE5B0E">
        <w:rPr>
          <w:rFonts w:ascii="Times New Roman" w:hAnsi="Times New Roman" w:cs="Times New Roman"/>
          <w:sz w:val="24"/>
          <w:szCs w:val="24"/>
        </w:rPr>
        <w:t xml:space="preserve"> документации</w:t>
      </w:r>
      <w:r w:rsidRPr="00CE5B0E">
        <w:rPr>
          <w:rFonts w:ascii="Times New Roman" w:hAnsi="Times New Roman" w:cs="Times New Roman"/>
          <w:sz w:val="24"/>
          <w:szCs w:val="24"/>
        </w:rPr>
        <w:t xml:space="preserve"> по благоустройству территории </w:t>
      </w:r>
      <w:r w:rsidR="00C35F7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C35F73">
        <w:rPr>
          <w:rFonts w:ascii="Times New Roman" w:hAnsi="Times New Roman" w:cs="Times New Roman"/>
          <w:sz w:val="24"/>
          <w:szCs w:val="24"/>
        </w:rPr>
        <w:t xml:space="preserve"> </w:t>
      </w:r>
      <w:r w:rsidR="00E1276F" w:rsidRPr="00CE5B0E">
        <w:rPr>
          <w:rFonts w:ascii="Times New Roman" w:hAnsi="Times New Roman" w:cs="Times New Roman"/>
          <w:sz w:val="24"/>
          <w:szCs w:val="24"/>
        </w:rPr>
        <w:t xml:space="preserve">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w:t>
      </w:r>
      <w:r w:rsidRPr="00CE5B0E">
        <w:rPr>
          <w:rFonts w:ascii="Times New Roman" w:hAnsi="Times New Roman" w:cs="Times New Roman"/>
          <w:sz w:val="24"/>
          <w:szCs w:val="24"/>
        </w:rPr>
        <w:t>под</w:t>
      </w:r>
      <w:r w:rsidR="00E1276F" w:rsidRPr="00CE5B0E">
        <w:rPr>
          <w:rFonts w:ascii="Times New Roman" w:hAnsi="Times New Roman" w:cs="Times New Roman"/>
          <w:sz w:val="24"/>
          <w:szCs w:val="24"/>
        </w:rPr>
        <w:t>гот</w:t>
      </w:r>
      <w:r w:rsidRPr="00CE5B0E">
        <w:rPr>
          <w:rFonts w:ascii="Times New Roman" w:hAnsi="Times New Roman" w:cs="Times New Roman"/>
          <w:sz w:val="24"/>
          <w:szCs w:val="24"/>
        </w:rPr>
        <w:t>авливаются</w:t>
      </w:r>
      <w:r w:rsidR="00E1276F" w:rsidRPr="00CE5B0E">
        <w:rPr>
          <w:rFonts w:ascii="Times New Roman" w:hAnsi="Times New Roman" w:cs="Times New Roman"/>
          <w:sz w:val="24"/>
          <w:szCs w:val="24"/>
        </w:rPr>
        <w:t xml:space="preserve">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Развитие городской среды осуществля</w:t>
      </w:r>
      <w:r w:rsidR="004122C8" w:rsidRPr="00CE5B0E">
        <w:rPr>
          <w:rFonts w:ascii="Times New Roman" w:hAnsi="Times New Roman" w:cs="Times New Roman"/>
          <w:sz w:val="24"/>
          <w:szCs w:val="24"/>
        </w:rPr>
        <w:t>ется</w:t>
      </w:r>
      <w:r w:rsidRPr="00CE5B0E">
        <w:rPr>
          <w:rFonts w:ascii="Times New Roman" w:hAnsi="Times New Roman" w:cs="Times New Roman"/>
          <w:sz w:val="24"/>
          <w:szCs w:val="24"/>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w:t>
      </w:r>
      <w:r w:rsidR="004122C8" w:rsidRPr="00CE5B0E">
        <w:rPr>
          <w:rFonts w:ascii="Times New Roman" w:hAnsi="Times New Roman" w:cs="Times New Roman"/>
          <w:sz w:val="24"/>
          <w:szCs w:val="24"/>
        </w:rPr>
        <w:t>осуществляется</w:t>
      </w:r>
      <w:r w:rsidRPr="00CE5B0E">
        <w:rPr>
          <w:rFonts w:ascii="Times New Roman" w:hAnsi="Times New Roman" w:cs="Times New Roman"/>
          <w:sz w:val="24"/>
          <w:szCs w:val="24"/>
        </w:rPr>
        <w:t xml:space="preserve"> реализаци</w:t>
      </w:r>
      <w:r w:rsidR="004122C8" w:rsidRPr="00CE5B0E">
        <w:rPr>
          <w:rFonts w:ascii="Times New Roman" w:hAnsi="Times New Roman" w:cs="Times New Roman"/>
          <w:sz w:val="24"/>
          <w:szCs w:val="24"/>
        </w:rPr>
        <w:t>я</w:t>
      </w:r>
      <w:r w:rsidRPr="00CE5B0E">
        <w:rPr>
          <w:rFonts w:ascii="Times New Roman" w:hAnsi="Times New Roman" w:cs="Times New Roman"/>
          <w:sz w:val="24"/>
          <w:szCs w:val="24"/>
        </w:rPr>
        <w:t xml:space="preserve"> комплексных проектов по благоустройству, предусматривающ</w:t>
      </w:r>
      <w:r w:rsidR="004122C8" w:rsidRPr="00CE5B0E">
        <w:rPr>
          <w:rFonts w:ascii="Times New Roman" w:hAnsi="Times New Roman" w:cs="Times New Roman"/>
          <w:sz w:val="24"/>
          <w:szCs w:val="24"/>
        </w:rPr>
        <w:t>ая</w:t>
      </w:r>
      <w:r w:rsidRPr="00CE5B0E">
        <w:rPr>
          <w:rFonts w:ascii="Times New Roman" w:hAnsi="Times New Roman" w:cs="Times New Roman"/>
          <w:sz w:val="24"/>
          <w:szCs w:val="24"/>
        </w:rPr>
        <w:t xml:space="preserve">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926FD"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4. Содержание объектов благоустройства осуществля</w:t>
      </w:r>
      <w:r w:rsidR="004122C8" w:rsidRPr="00CE5B0E">
        <w:rPr>
          <w:rFonts w:ascii="Times New Roman" w:hAnsi="Times New Roman" w:cs="Times New Roman"/>
          <w:sz w:val="24"/>
          <w:szCs w:val="24"/>
        </w:rPr>
        <w:t>ется</w:t>
      </w:r>
      <w:r w:rsidRPr="00CE5B0E">
        <w:rPr>
          <w:rFonts w:ascii="Times New Roman" w:hAnsi="Times New Roman" w:cs="Times New Roman"/>
          <w:sz w:val="24"/>
          <w:szCs w:val="24"/>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5. Участниками деятельности по благоустройству могут выступать:</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а) население </w:t>
      </w:r>
      <w:r w:rsidR="00C35F73">
        <w:rPr>
          <w:rFonts w:ascii="Times New Roman" w:hAnsi="Times New Roman" w:cs="Times New Roman"/>
          <w:sz w:val="24"/>
          <w:szCs w:val="24"/>
        </w:rPr>
        <w:t>сельского</w:t>
      </w:r>
      <w:r w:rsidR="00AC191C"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которое формирует запрос на благоустройство и принимает участие в оценке предлагаемых решений. В отдельных случаях жители </w:t>
      </w:r>
      <w:r w:rsidR="00C35F73">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C35F73">
        <w:rPr>
          <w:rFonts w:ascii="Times New Roman" w:hAnsi="Times New Roman" w:cs="Times New Roman"/>
          <w:sz w:val="24"/>
          <w:szCs w:val="24"/>
        </w:rPr>
        <w:t xml:space="preserve"> </w:t>
      </w:r>
      <w:r w:rsidRPr="00CE5B0E">
        <w:rPr>
          <w:rFonts w:ascii="Times New Roman" w:hAnsi="Times New Roman" w:cs="Times New Roman"/>
          <w:sz w:val="24"/>
          <w:szCs w:val="24"/>
        </w:rPr>
        <w:t>участвуют в выполнении работ. Жители могут быть представлены общественными организациями и объединениями;</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е) иные лица.</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6. </w:t>
      </w:r>
      <w:r w:rsidR="00A536EE" w:rsidRPr="00CE5B0E">
        <w:rPr>
          <w:rFonts w:ascii="Times New Roman" w:hAnsi="Times New Roman" w:cs="Times New Roman"/>
          <w:sz w:val="24"/>
          <w:szCs w:val="24"/>
        </w:rPr>
        <w:t>В</w:t>
      </w:r>
      <w:r w:rsidRPr="00CE5B0E">
        <w:rPr>
          <w:rFonts w:ascii="Times New Roman" w:hAnsi="Times New Roman" w:cs="Times New Roman"/>
          <w:sz w:val="24"/>
          <w:szCs w:val="24"/>
        </w:rPr>
        <w:t xml:space="preserve">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r w:rsidR="00A536EE" w:rsidRPr="00CE5B0E">
        <w:rPr>
          <w:rFonts w:ascii="Times New Roman" w:hAnsi="Times New Roman" w:cs="Times New Roman"/>
          <w:sz w:val="24"/>
          <w:szCs w:val="24"/>
        </w:rPr>
        <w:t xml:space="preserve"> рекомендуется обеспечивать участие жителей в подготовке и реализации проектов по благоустройству</w:t>
      </w:r>
      <w:r w:rsidRPr="00CE5B0E">
        <w:rPr>
          <w:rFonts w:ascii="Times New Roman" w:hAnsi="Times New Roman" w:cs="Times New Roman"/>
          <w:sz w:val="24"/>
          <w:szCs w:val="24"/>
        </w:rPr>
        <w:t>.</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w:t>
      </w:r>
      <w:r w:rsidRPr="00CE5B0E">
        <w:rPr>
          <w:rFonts w:ascii="Times New Roman" w:hAnsi="Times New Roman" w:cs="Times New Roman"/>
          <w:sz w:val="24"/>
          <w:szCs w:val="24"/>
        </w:rPr>
        <w:lastRenderedPageBreak/>
        <w:t>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9. </w:t>
      </w:r>
      <w:r w:rsidR="0023597B" w:rsidRPr="00CE5B0E">
        <w:rPr>
          <w:rFonts w:ascii="Times New Roman" w:hAnsi="Times New Roman" w:cs="Times New Roman"/>
          <w:sz w:val="24"/>
          <w:szCs w:val="24"/>
        </w:rPr>
        <w:t xml:space="preserve">При разработке проектов благоустройства территории </w:t>
      </w:r>
      <w:r w:rsidR="00C5528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C5528E">
        <w:rPr>
          <w:rFonts w:ascii="Times New Roman" w:hAnsi="Times New Roman" w:cs="Times New Roman"/>
          <w:sz w:val="24"/>
          <w:szCs w:val="24"/>
        </w:rPr>
        <w:t xml:space="preserve"> </w:t>
      </w:r>
      <w:r w:rsidRPr="00CE5B0E">
        <w:rPr>
          <w:rFonts w:ascii="Times New Roman" w:hAnsi="Times New Roman" w:cs="Times New Roman"/>
          <w:sz w:val="24"/>
          <w:szCs w:val="24"/>
        </w:rPr>
        <w:t>удобно расположенные и легко доступные для большого числа жителей</w:t>
      </w:r>
      <w:r w:rsidR="0023597B" w:rsidRPr="00CE5B0E">
        <w:rPr>
          <w:rFonts w:ascii="Times New Roman" w:hAnsi="Times New Roman" w:cs="Times New Roman"/>
          <w:sz w:val="24"/>
          <w:szCs w:val="24"/>
        </w:rPr>
        <w:t xml:space="preserve"> территории</w:t>
      </w:r>
      <w:r w:rsidRPr="00CE5B0E">
        <w:rPr>
          <w:rFonts w:ascii="Times New Roman" w:hAnsi="Times New Roman" w:cs="Times New Roman"/>
          <w:sz w:val="24"/>
          <w:szCs w:val="24"/>
        </w:rPr>
        <w:t>, рекомендуется использовать с максимальной эффективностью, на протяжении как можно более длительного времени и в любой сезон. Целесообразно предусмо</w:t>
      </w:r>
      <w:r w:rsidR="007D1816" w:rsidRPr="00CE5B0E">
        <w:rPr>
          <w:rFonts w:ascii="Times New Roman" w:hAnsi="Times New Roman" w:cs="Times New Roman"/>
          <w:sz w:val="24"/>
          <w:szCs w:val="24"/>
        </w:rPr>
        <w:t>треть взаимосвязь пространств</w:t>
      </w:r>
      <w:r w:rsidR="00C5528E">
        <w:rPr>
          <w:rFonts w:ascii="Times New Roman" w:hAnsi="Times New Roman" w:cs="Times New Roman"/>
          <w:sz w:val="24"/>
          <w:szCs w:val="24"/>
        </w:rPr>
        <w:t xml:space="preserve"> сельского</w:t>
      </w:r>
      <w:r w:rsidR="00AC191C"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доступность объектов инфраструктуры, в том числе за счет ликвидации необоснованных барьеров и препятствий.</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1276F" w:rsidRPr="00CE5B0E" w:rsidRDefault="005566A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w:t>
      </w:r>
      <w:r w:rsidR="00E1276F" w:rsidRPr="00CE5B0E">
        <w:rPr>
          <w:rFonts w:ascii="Times New Roman" w:hAnsi="Times New Roman" w:cs="Times New Roman"/>
          <w:sz w:val="24"/>
          <w:szCs w:val="24"/>
        </w:rPr>
        <w:t>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1276F" w:rsidRPr="00CE5B0E" w:rsidRDefault="00E1276F"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13. Реализаци</w:t>
      </w:r>
      <w:r w:rsidR="005566AF" w:rsidRPr="00CE5B0E">
        <w:rPr>
          <w:rFonts w:ascii="Times New Roman" w:hAnsi="Times New Roman" w:cs="Times New Roman"/>
          <w:sz w:val="24"/>
          <w:szCs w:val="24"/>
        </w:rPr>
        <w:t>я</w:t>
      </w:r>
      <w:r w:rsidRPr="00CE5B0E">
        <w:rPr>
          <w:rFonts w:ascii="Times New Roman" w:hAnsi="Times New Roman" w:cs="Times New Roman"/>
          <w:sz w:val="24"/>
          <w:szCs w:val="24"/>
        </w:rPr>
        <w:t xml:space="preserve"> комплексных проектов благоустройства осуществля</w:t>
      </w:r>
      <w:r w:rsidR="005566AF" w:rsidRPr="00CE5B0E">
        <w:rPr>
          <w:rFonts w:ascii="Times New Roman" w:hAnsi="Times New Roman" w:cs="Times New Roman"/>
          <w:sz w:val="24"/>
          <w:szCs w:val="24"/>
        </w:rPr>
        <w:t>ется</w:t>
      </w:r>
      <w:r w:rsidRPr="00CE5B0E">
        <w:rPr>
          <w:rFonts w:ascii="Times New Roman" w:hAnsi="Times New Roman" w:cs="Times New Roman"/>
          <w:sz w:val="24"/>
          <w:szCs w:val="24"/>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расположенных на участках, имеющих разных владельцев.</w:t>
      </w:r>
    </w:p>
    <w:p w:rsidR="00E1276F" w:rsidRPr="00CE5B0E" w:rsidRDefault="00D00C7C"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14</w:t>
      </w:r>
      <w:r w:rsidR="00E1276F" w:rsidRPr="00CE5B0E">
        <w:rPr>
          <w:rFonts w:ascii="Times New Roman" w:hAnsi="Times New Roman" w:cs="Times New Roman"/>
          <w:sz w:val="24"/>
          <w:szCs w:val="24"/>
        </w:rPr>
        <w:t xml:space="preserve">. </w:t>
      </w:r>
      <w:r w:rsidR="001037B1" w:rsidRPr="00CE5B0E">
        <w:rPr>
          <w:rFonts w:ascii="Times New Roman" w:hAnsi="Times New Roman" w:cs="Times New Roman"/>
          <w:sz w:val="24"/>
          <w:szCs w:val="24"/>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w:t>
      </w:r>
      <w:r w:rsidR="001037B1" w:rsidRPr="00CE5B0E">
        <w:rPr>
          <w:rFonts w:ascii="Times New Roman" w:hAnsi="Times New Roman" w:cs="Times New Roman"/>
          <w:sz w:val="24"/>
          <w:szCs w:val="24"/>
        </w:rPr>
        <w:lastRenderedPageBreak/>
        <w:t xml:space="preserve">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w:t>
      </w:r>
      <w:r w:rsidR="00C5528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00C5528E">
        <w:rPr>
          <w:rFonts w:ascii="Times New Roman" w:hAnsi="Times New Roman" w:cs="Times New Roman"/>
          <w:sz w:val="24"/>
          <w:szCs w:val="24"/>
        </w:rPr>
        <w:t xml:space="preserve">  </w:t>
      </w:r>
      <w:r w:rsidR="001037B1" w:rsidRPr="00CE5B0E">
        <w:rPr>
          <w:rFonts w:ascii="Times New Roman" w:hAnsi="Times New Roman" w:cs="Times New Roman"/>
          <w:sz w:val="24"/>
          <w:szCs w:val="24"/>
        </w:rPr>
        <w:t>(элемента планировочной структуры).</w:t>
      </w:r>
    </w:p>
    <w:p w:rsidR="00E1276F" w:rsidRPr="00CE5B0E" w:rsidRDefault="00D00C7C"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15</w:t>
      </w:r>
      <w:r w:rsidR="00E1276F" w:rsidRPr="00CE5B0E">
        <w:rPr>
          <w:rFonts w:ascii="Times New Roman" w:hAnsi="Times New Roman" w:cs="Times New Roman"/>
          <w:sz w:val="24"/>
          <w:szCs w:val="24"/>
        </w:rPr>
        <w:t>. В качестве приоритетных объектов благоустройства выбира</w:t>
      </w:r>
      <w:r w:rsidRPr="00CE5B0E">
        <w:rPr>
          <w:rFonts w:ascii="Times New Roman" w:hAnsi="Times New Roman" w:cs="Times New Roman"/>
          <w:sz w:val="24"/>
          <w:szCs w:val="24"/>
        </w:rPr>
        <w:t>ются</w:t>
      </w:r>
      <w:r w:rsidR="00E1276F" w:rsidRPr="00CE5B0E">
        <w:rPr>
          <w:rFonts w:ascii="Times New Roman" w:hAnsi="Times New Roman" w:cs="Times New Roman"/>
          <w:sz w:val="24"/>
          <w:szCs w:val="24"/>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27367" w:rsidRPr="00CE5B0E" w:rsidRDefault="00127367" w:rsidP="00962BB3">
      <w:pPr>
        <w:autoSpaceDE w:val="0"/>
        <w:autoSpaceDN w:val="0"/>
        <w:adjustRightInd w:val="0"/>
        <w:spacing w:after="0" w:line="240" w:lineRule="auto"/>
        <w:ind w:firstLine="540"/>
        <w:jc w:val="both"/>
        <w:rPr>
          <w:rFonts w:ascii="Times New Roman" w:hAnsi="Times New Roman" w:cs="Times New Roman"/>
          <w:sz w:val="24"/>
          <w:szCs w:val="24"/>
        </w:rPr>
      </w:pPr>
    </w:p>
    <w:p w:rsidR="00830A54" w:rsidRPr="00CE5B0E" w:rsidRDefault="006872D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Статья 5</w:t>
      </w:r>
      <w:r w:rsidR="00AC191C" w:rsidRPr="00CE5B0E">
        <w:rPr>
          <w:rFonts w:ascii="Times New Roman" w:hAnsi="Times New Roman" w:cs="Times New Roman"/>
          <w:sz w:val="24"/>
          <w:szCs w:val="24"/>
        </w:rPr>
        <w:t>5</w:t>
      </w:r>
      <w:r w:rsidR="00127367" w:rsidRPr="00CE5B0E">
        <w:rPr>
          <w:rFonts w:ascii="Times New Roman" w:hAnsi="Times New Roman" w:cs="Times New Roman"/>
          <w:sz w:val="24"/>
          <w:szCs w:val="24"/>
        </w:rPr>
        <w:t>. Формы и механизмы общественного участия в принятии решения и реализации проектов комплексного благоустройства и развития городской среды</w:t>
      </w:r>
    </w:p>
    <w:p w:rsidR="00127367" w:rsidRPr="00CE5B0E" w:rsidRDefault="00127367" w:rsidP="00962BB3">
      <w:pPr>
        <w:autoSpaceDE w:val="0"/>
        <w:autoSpaceDN w:val="0"/>
        <w:adjustRightInd w:val="0"/>
        <w:spacing w:after="0" w:line="240" w:lineRule="auto"/>
        <w:ind w:firstLine="540"/>
        <w:jc w:val="both"/>
        <w:rPr>
          <w:rFonts w:ascii="Times New Roman" w:hAnsi="Times New Roman" w:cs="Times New Roman"/>
          <w:sz w:val="24"/>
          <w:szCs w:val="24"/>
        </w:rPr>
      </w:pP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д) консультации по предполагаемым типам озеленения;</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е) консультации по предполагаемым типам освещения и осветительного оборудования;</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 При реализации проектов рекомендуется информировать общественность о планирующихся изменениях и возможности участия в этом процессе.</w:t>
      </w:r>
    </w:p>
    <w:p w:rsidR="006A0E89" w:rsidRPr="00CE5B0E" w:rsidRDefault="003F0553"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2.1</w:t>
      </w:r>
      <w:r w:rsidR="006A0E89" w:rsidRPr="00CE5B0E">
        <w:rPr>
          <w:rFonts w:ascii="Times New Roman" w:hAnsi="Times New Roman" w:cs="Times New Roman"/>
          <w:sz w:val="24"/>
          <w:szCs w:val="24"/>
        </w:rPr>
        <w:t>. Информирование может осуществляться путем:</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lastRenderedPageBreak/>
        <w:t>а) создания единого информационного интернет-ресурса (сайта или приложения</w:t>
      </w:r>
      <w:r w:rsidR="00C85184" w:rsidRPr="00CE5B0E">
        <w:rPr>
          <w:rFonts w:ascii="Times New Roman" w:hAnsi="Times New Roman" w:cs="Times New Roman"/>
          <w:sz w:val="24"/>
          <w:szCs w:val="24"/>
        </w:rPr>
        <w:t>, вкладки</w:t>
      </w:r>
      <w:r w:rsidRPr="00CE5B0E">
        <w:rPr>
          <w:rFonts w:ascii="Times New Roman" w:hAnsi="Times New Roman" w:cs="Times New Roman"/>
          <w:sz w:val="24"/>
          <w:szCs w:val="24"/>
        </w:rPr>
        <w:t>) который будет решать задачи по</w:t>
      </w:r>
      <w:r w:rsidR="00B23454" w:rsidRPr="00CE5B0E">
        <w:rPr>
          <w:rFonts w:ascii="Times New Roman" w:hAnsi="Times New Roman" w:cs="Times New Roman"/>
          <w:sz w:val="24"/>
          <w:szCs w:val="24"/>
        </w:rPr>
        <w:t xml:space="preserve"> сбору информации, обеспечению «онлайн»</w:t>
      </w:r>
      <w:r w:rsidRPr="00CE5B0E">
        <w:rPr>
          <w:rFonts w:ascii="Times New Roman" w:hAnsi="Times New Roman" w:cs="Times New Roman"/>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6A0E89" w:rsidRPr="00CE5B0E" w:rsidRDefault="00A40B81"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е</w:t>
      </w:r>
      <w:r w:rsidR="006A0E89" w:rsidRPr="00CE5B0E">
        <w:rPr>
          <w:rFonts w:ascii="Times New Roman" w:hAnsi="Times New Roman" w:cs="Times New Roman"/>
          <w:sz w:val="24"/>
          <w:szCs w:val="24"/>
        </w:rPr>
        <w:t xml:space="preserve">) использование социальных сетей и </w:t>
      </w:r>
      <w:r w:rsidR="001037B1" w:rsidRPr="00CE5B0E">
        <w:rPr>
          <w:rFonts w:ascii="Times New Roman" w:hAnsi="Times New Roman" w:cs="Times New Roman"/>
          <w:sz w:val="24"/>
          <w:szCs w:val="24"/>
        </w:rPr>
        <w:t>Интернет-ресурсов</w:t>
      </w:r>
      <w:r w:rsidR="006A0E89" w:rsidRPr="00CE5B0E">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6A0E89" w:rsidRPr="00CE5B0E" w:rsidRDefault="00A40B81"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ж</w:t>
      </w:r>
      <w:r w:rsidR="006A0E89" w:rsidRPr="00CE5B0E">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 Механизмы общественного участия.</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w:t>
      </w:r>
      <w:r w:rsidR="00D42673" w:rsidRPr="00CE5B0E">
        <w:rPr>
          <w:rFonts w:ascii="Times New Roman" w:hAnsi="Times New Roman" w:cs="Times New Roman"/>
          <w:sz w:val="24"/>
          <w:szCs w:val="24"/>
        </w:rPr>
        <w:t>1</w:t>
      </w:r>
      <w:r w:rsidRPr="00CE5B0E">
        <w:rPr>
          <w:rFonts w:ascii="Times New Roman" w:hAnsi="Times New Roman" w:cs="Times New Roman"/>
          <w:sz w:val="24"/>
          <w:szCs w:val="24"/>
        </w:rPr>
        <w:t xml:space="preserve">.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5" w:history="1">
        <w:r w:rsidRPr="00CE5B0E">
          <w:rPr>
            <w:rFonts w:ascii="Times New Roman" w:hAnsi="Times New Roman" w:cs="Times New Roman"/>
            <w:sz w:val="24"/>
            <w:szCs w:val="24"/>
          </w:rPr>
          <w:t>законом</w:t>
        </w:r>
      </w:hyperlink>
      <w:r w:rsidRPr="00CE5B0E">
        <w:rPr>
          <w:rFonts w:ascii="Times New Roman" w:hAnsi="Times New Roman" w:cs="Times New Roman"/>
          <w:sz w:val="24"/>
          <w:szCs w:val="24"/>
        </w:rPr>
        <w:t xml:space="preserve"> от 21 июля 2014 г. </w:t>
      </w:r>
      <w:r w:rsidR="00D42673" w:rsidRPr="00CE5B0E">
        <w:rPr>
          <w:rFonts w:ascii="Times New Roman" w:hAnsi="Times New Roman" w:cs="Times New Roman"/>
          <w:sz w:val="24"/>
          <w:szCs w:val="24"/>
        </w:rPr>
        <w:t>№ 212-ФЗ «</w:t>
      </w:r>
      <w:r w:rsidRPr="00CE5B0E">
        <w:rPr>
          <w:rFonts w:ascii="Times New Roman" w:hAnsi="Times New Roman" w:cs="Times New Roman"/>
          <w:sz w:val="24"/>
          <w:szCs w:val="24"/>
        </w:rPr>
        <w:t>Об основах общественного контроля в Российской Федерации</w:t>
      </w:r>
      <w:r w:rsidR="00D42673" w:rsidRPr="00CE5B0E">
        <w:rPr>
          <w:rFonts w:ascii="Times New Roman" w:hAnsi="Times New Roman" w:cs="Times New Roman"/>
          <w:sz w:val="24"/>
          <w:szCs w:val="24"/>
        </w:rPr>
        <w:t>»</w:t>
      </w:r>
      <w:r w:rsidRPr="00CE5B0E">
        <w:rPr>
          <w:rFonts w:ascii="Times New Roman" w:hAnsi="Times New Roman" w:cs="Times New Roman"/>
          <w:sz w:val="24"/>
          <w:szCs w:val="24"/>
        </w:rPr>
        <w:t>.</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3.2. Рекомендуется использовать следующие инструменты: анкетирование, опросы, интервьюиро</w:t>
      </w:r>
      <w:r w:rsidR="00B242E3" w:rsidRPr="00CE5B0E">
        <w:rPr>
          <w:rFonts w:ascii="Times New Roman" w:hAnsi="Times New Roman" w:cs="Times New Roman"/>
          <w:sz w:val="24"/>
          <w:szCs w:val="24"/>
        </w:rPr>
        <w:t>вание.</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A0E89" w:rsidRPr="00CE5B0E" w:rsidRDefault="006A0E8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3A1122" w:rsidRPr="00CE5B0E" w:rsidRDefault="003A1122" w:rsidP="00962BB3">
      <w:pPr>
        <w:autoSpaceDE w:val="0"/>
        <w:autoSpaceDN w:val="0"/>
        <w:adjustRightInd w:val="0"/>
        <w:spacing w:after="0" w:line="240" w:lineRule="auto"/>
        <w:ind w:firstLine="540"/>
        <w:jc w:val="both"/>
        <w:rPr>
          <w:rFonts w:ascii="Times New Roman" w:hAnsi="Times New Roman" w:cs="Times New Roman"/>
          <w:sz w:val="24"/>
          <w:szCs w:val="24"/>
        </w:rPr>
      </w:pPr>
    </w:p>
    <w:p w:rsidR="003A1122" w:rsidRPr="00CE5B0E" w:rsidRDefault="006872D9" w:rsidP="003A1122">
      <w:pPr>
        <w:autoSpaceDE w:val="0"/>
        <w:autoSpaceDN w:val="0"/>
        <w:adjustRightInd w:val="0"/>
        <w:spacing w:after="0" w:line="240" w:lineRule="auto"/>
        <w:ind w:firstLine="540"/>
        <w:jc w:val="center"/>
        <w:rPr>
          <w:rFonts w:ascii="Times New Roman" w:hAnsi="Times New Roman" w:cs="Times New Roman"/>
          <w:sz w:val="24"/>
          <w:szCs w:val="24"/>
        </w:rPr>
      </w:pPr>
      <w:r w:rsidRPr="00CE5B0E">
        <w:rPr>
          <w:rFonts w:ascii="Times New Roman" w:hAnsi="Times New Roman" w:cs="Times New Roman"/>
          <w:sz w:val="24"/>
          <w:szCs w:val="24"/>
        </w:rPr>
        <w:t>Стать</w:t>
      </w:r>
      <w:r w:rsidR="00AC191C" w:rsidRPr="00CE5B0E">
        <w:rPr>
          <w:rFonts w:ascii="Times New Roman" w:hAnsi="Times New Roman" w:cs="Times New Roman"/>
          <w:sz w:val="24"/>
          <w:szCs w:val="24"/>
        </w:rPr>
        <w:t>я 56</w:t>
      </w:r>
      <w:r w:rsidR="003A1122" w:rsidRPr="00CE5B0E">
        <w:rPr>
          <w:rFonts w:ascii="Times New Roman" w:hAnsi="Times New Roman" w:cs="Times New Roman"/>
          <w:sz w:val="24"/>
          <w:szCs w:val="24"/>
        </w:rPr>
        <w:t>. Особые требования к доступности городской среды для маломобильных групп населения</w:t>
      </w:r>
    </w:p>
    <w:p w:rsidR="003A1122" w:rsidRPr="00CE5B0E" w:rsidRDefault="003A1122" w:rsidP="003A1122">
      <w:pPr>
        <w:autoSpaceDE w:val="0"/>
        <w:autoSpaceDN w:val="0"/>
        <w:adjustRightInd w:val="0"/>
        <w:spacing w:after="0" w:line="240" w:lineRule="auto"/>
        <w:ind w:firstLine="540"/>
        <w:jc w:val="center"/>
        <w:rPr>
          <w:rFonts w:ascii="Times New Roman" w:hAnsi="Times New Roman" w:cs="Times New Roman"/>
          <w:sz w:val="24"/>
          <w:szCs w:val="24"/>
        </w:rPr>
      </w:pP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w:t>
      </w:r>
      <w:r w:rsidRPr="00CE5B0E">
        <w:rPr>
          <w:rFonts w:ascii="Times New Roman" w:hAnsi="Times New Roman" w:cs="Times New Roman"/>
          <w:sz w:val="24"/>
          <w:szCs w:val="24"/>
        </w:rPr>
        <w:lastRenderedPageBreak/>
        <w:t>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3. При создании доступной для маломобильных групп населения, включая инвалидов, среды жизнедеятельности на территории </w:t>
      </w:r>
      <w:r w:rsidR="00C5528E">
        <w:rPr>
          <w:rFonts w:ascii="Times New Roman" w:hAnsi="Times New Roman" w:cs="Times New Roman"/>
          <w:sz w:val="24"/>
          <w:szCs w:val="24"/>
        </w:rPr>
        <w:t>сельского</w:t>
      </w:r>
      <w:r w:rsidR="00AC1F84" w:rsidRPr="00CE5B0E">
        <w:rPr>
          <w:rFonts w:ascii="Times New Roman" w:hAnsi="Times New Roman" w:cs="Times New Roman"/>
          <w:sz w:val="24"/>
          <w:szCs w:val="24"/>
        </w:rPr>
        <w:t xml:space="preserve"> поселения</w:t>
      </w:r>
      <w:r w:rsidRPr="00CE5B0E">
        <w:rPr>
          <w:rFonts w:ascii="Times New Roman" w:hAnsi="Times New Roman" w:cs="Times New Roman"/>
          <w:sz w:val="24"/>
          <w:szCs w:val="24"/>
        </w:rPr>
        <w:t xml:space="preserve"> необходимо обеспечивать возможность беспрепятственного передвижения: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 - для инвалидов с нарушениями опорно-двигательного аппарата и маломобильных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 общественных);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5. Принципы формирования безбарьерного каркаса территории </w:t>
      </w:r>
      <w:r w:rsidR="00C5528E">
        <w:rPr>
          <w:rFonts w:ascii="Times New Roman" w:hAnsi="Times New Roman" w:cs="Times New Roman"/>
          <w:sz w:val="24"/>
          <w:szCs w:val="24"/>
        </w:rPr>
        <w:t>сельского</w:t>
      </w:r>
      <w:r w:rsidRPr="00CE5B0E">
        <w:rPr>
          <w:rFonts w:ascii="Times New Roman" w:hAnsi="Times New Roman" w:cs="Times New Roman"/>
          <w:sz w:val="24"/>
          <w:szCs w:val="24"/>
        </w:rPr>
        <w:t xml:space="preserve"> поселения должны основываться на принципах универсального дизайна и обеспечивать:</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 - равенство в использовании городской среды всеми категориями населения; - гибкость в использовании и возможность выбора всеми категориями населения способов передвижения;</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 - простоту, легкость и интуитивность понимания предоставляемой о </w:t>
      </w:r>
      <w:r w:rsidR="00C5528E">
        <w:rPr>
          <w:rFonts w:ascii="Times New Roman" w:hAnsi="Times New Roman" w:cs="Times New Roman"/>
          <w:sz w:val="24"/>
          <w:szCs w:val="24"/>
        </w:rPr>
        <w:t>сельских</w:t>
      </w:r>
      <w:r w:rsidRPr="00CE5B0E">
        <w:rPr>
          <w:rFonts w:ascii="Times New Roman" w:hAnsi="Times New Roman" w:cs="Times New Roman"/>
          <w:sz w:val="24"/>
          <w:szCs w:val="24"/>
        </w:rPr>
        <w:t xml:space="preserve"> объектах и территориях информации, выделение главной информации;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возможность восприятия информации и минимальность возникновения опасностей и ошибок восприятия информации.</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 xml:space="preserve">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3A1122" w:rsidRPr="00CE5B0E" w:rsidRDefault="00CF2078" w:rsidP="003A11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3A1122" w:rsidRPr="00CE5B0E">
        <w:rPr>
          <w:rFonts w:ascii="Times New Roman" w:hAnsi="Times New Roman" w:cs="Times New Roman"/>
          <w:sz w:val="24"/>
          <w:szCs w:val="24"/>
        </w:rPr>
        <w:t xml:space="preserve">.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lastRenderedPageBreak/>
        <w:t>1</w:t>
      </w:r>
      <w:r w:rsidR="00CF2078">
        <w:rPr>
          <w:rFonts w:ascii="Times New Roman" w:hAnsi="Times New Roman" w:cs="Times New Roman"/>
          <w:sz w:val="24"/>
          <w:szCs w:val="24"/>
        </w:rPr>
        <w:t>0</w:t>
      </w:r>
      <w:r w:rsidRPr="00CE5B0E">
        <w:rPr>
          <w:rFonts w:ascii="Times New Roman" w:hAnsi="Times New Roman" w:cs="Times New Roman"/>
          <w:sz w:val="24"/>
          <w:szCs w:val="24"/>
        </w:rPr>
        <w:t xml:space="preserve">. Жилые микрорайоны </w:t>
      </w:r>
      <w:r w:rsidR="00C5528E">
        <w:rPr>
          <w:rFonts w:ascii="Times New Roman" w:hAnsi="Times New Roman" w:cs="Times New Roman"/>
          <w:sz w:val="24"/>
          <w:szCs w:val="24"/>
        </w:rPr>
        <w:t>поселения</w:t>
      </w:r>
      <w:r w:rsidRPr="00CE5B0E">
        <w:rPr>
          <w:rFonts w:ascii="Times New Roman" w:hAnsi="Times New Roman" w:cs="Times New Roman"/>
          <w:sz w:val="24"/>
          <w:szCs w:val="24"/>
        </w:rPr>
        <w:t xml:space="preserve">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A1122" w:rsidRPr="00CE5B0E" w:rsidRDefault="00CF2078" w:rsidP="003A11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3A1122" w:rsidRPr="00CE5B0E">
        <w:rPr>
          <w:rFonts w:ascii="Times New Roman" w:hAnsi="Times New Roman" w:cs="Times New Roman"/>
          <w:sz w:val="24"/>
          <w:szCs w:val="24"/>
        </w:rPr>
        <w:t xml:space="preserve">.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1</w:t>
      </w:r>
      <w:r w:rsidR="00CF2078">
        <w:rPr>
          <w:rFonts w:ascii="Times New Roman" w:hAnsi="Times New Roman" w:cs="Times New Roman"/>
          <w:sz w:val="24"/>
          <w:szCs w:val="24"/>
        </w:rPr>
        <w:t>2</w:t>
      </w:r>
      <w:r w:rsidRPr="00CE5B0E">
        <w:rPr>
          <w:rFonts w:ascii="Times New Roman" w:hAnsi="Times New Roman" w:cs="Times New Roman"/>
          <w:sz w:val="24"/>
          <w:szCs w:val="24"/>
        </w:rPr>
        <w:t xml:space="preserve">.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3A1122" w:rsidRPr="00CE5B0E" w:rsidRDefault="003A1122" w:rsidP="003A1122">
      <w:pPr>
        <w:autoSpaceDE w:val="0"/>
        <w:autoSpaceDN w:val="0"/>
        <w:adjustRightInd w:val="0"/>
        <w:spacing w:after="0" w:line="240" w:lineRule="auto"/>
        <w:ind w:firstLine="567"/>
        <w:jc w:val="both"/>
        <w:rPr>
          <w:rFonts w:ascii="Times New Roman" w:hAnsi="Times New Roman" w:cs="Times New Roman"/>
          <w:sz w:val="24"/>
          <w:szCs w:val="24"/>
        </w:rPr>
      </w:pPr>
      <w:r w:rsidRPr="00CE5B0E">
        <w:rPr>
          <w:rFonts w:ascii="Times New Roman" w:hAnsi="Times New Roman" w:cs="Times New Roman"/>
          <w:sz w:val="24"/>
          <w:szCs w:val="24"/>
        </w:rPr>
        <w:t>1</w:t>
      </w:r>
      <w:r w:rsidR="00CF2078">
        <w:rPr>
          <w:rFonts w:ascii="Times New Roman" w:hAnsi="Times New Roman" w:cs="Times New Roman"/>
          <w:sz w:val="24"/>
          <w:szCs w:val="24"/>
        </w:rPr>
        <w:t>3</w:t>
      </w:r>
      <w:r w:rsidRPr="00CE5B0E">
        <w:rPr>
          <w:rFonts w:ascii="Times New Roman" w:hAnsi="Times New Roman" w:cs="Times New Roman"/>
          <w:sz w:val="24"/>
          <w:szCs w:val="24"/>
        </w:rPr>
        <w:t xml:space="preserve">.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3A1122" w:rsidRPr="00CE5B0E" w:rsidRDefault="00CF2078" w:rsidP="003A11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3A1122" w:rsidRPr="00CE5B0E">
        <w:rPr>
          <w:rFonts w:ascii="Times New Roman" w:hAnsi="Times New Roman" w:cs="Times New Roman"/>
          <w:sz w:val="24"/>
          <w:szCs w:val="24"/>
        </w:rPr>
        <w:t>.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E1276F" w:rsidRDefault="00E1276F" w:rsidP="00962BB3">
      <w:pPr>
        <w:autoSpaceDE w:val="0"/>
        <w:autoSpaceDN w:val="0"/>
        <w:adjustRightInd w:val="0"/>
        <w:spacing w:after="0" w:line="240" w:lineRule="auto"/>
        <w:jc w:val="both"/>
        <w:rPr>
          <w:rFonts w:ascii="Times New Roman" w:hAnsi="Times New Roman" w:cs="Times New Roman"/>
          <w:sz w:val="24"/>
          <w:szCs w:val="24"/>
        </w:rPr>
      </w:pPr>
    </w:p>
    <w:p w:rsidR="001067EB" w:rsidRDefault="001067EB" w:rsidP="00962BB3">
      <w:pPr>
        <w:autoSpaceDE w:val="0"/>
        <w:autoSpaceDN w:val="0"/>
        <w:adjustRightInd w:val="0"/>
        <w:spacing w:after="0" w:line="240" w:lineRule="auto"/>
        <w:jc w:val="both"/>
        <w:rPr>
          <w:rFonts w:ascii="Times New Roman" w:hAnsi="Times New Roman" w:cs="Times New Roman"/>
          <w:sz w:val="24"/>
          <w:szCs w:val="24"/>
        </w:rPr>
      </w:pPr>
    </w:p>
    <w:p w:rsidR="001067EB" w:rsidRPr="00CE5B0E" w:rsidRDefault="001067EB" w:rsidP="00962BB3">
      <w:pPr>
        <w:autoSpaceDE w:val="0"/>
        <w:autoSpaceDN w:val="0"/>
        <w:adjustRightInd w:val="0"/>
        <w:spacing w:after="0" w:line="240" w:lineRule="auto"/>
        <w:jc w:val="both"/>
        <w:rPr>
          <w:rFonts w:ascii="Times New Roman" w:hAnsi="Times New Roman" w:cs="Times New Roman"/>
          <w:sz w:val="24"/>
          <w:szCs w:val="24"/>
        </w:rPr>
      </w:pPr>
    </w:p>
    <w:p w:rsidR="00251A85" w:rsidRPr="00CE5B0E" w:rsidRDefault="00251A85" w:rsidP="00962BB3">
      <w:pPr>
        <w:autoSpaceDE w:val="0"/>
        <w:autoSpaceDN w:val="0"/>
        <w:adjustRightInd w:val="0"/>
        <w:spacing w:after="0" w:line="240" w:lineRule="auto"/>
        <w:jc w:val="both"/>
        <w:rPr>
          <w:rFonts w:ascii="Times New Roman" w:hAnsi="Times New Roman" w:cs="Times New Roman"/>
          <w:sz w:val="24"/>
          <w:szCs w:val="24"/>
        </w:rPr>
      </w:pPr>
    </w:p>
    <w:p w:rsidR="00962BB3" w:rsidRPr="00CE5B0E" w:rsidRDefault="00437425" w:rsidP="00962BB3">
      <w:pPr>
        <w:autoSpaceDE w:val="0"/>
        <w:autoSpaceDN w:val="0"/>
        <w:adjustRightInd w:val="0"/>
        <w:spacing w:after="0" w:line="240" w:lineRule="auto"/>
        <w:ind w:firstLine="540"/>
        <w:jc w:val="center"/>
        <w:rPr>
          <w:rFonts w:ascii="Times New Roman" w:hAnsi="Times New Roman" w:cs="Times New Roman"/>
          <w:b/>
          <w:sz w:val="24"/>
          <w:szCs w:val="24"/>
        </w:rPr>
      </w:pPr>
      <w:r w:rsidRPr="00CE5B0E">
        <w:rPr>
          <w:rFonts w:ascii="Times New Roman" w:hAnsi="Times New Roman" w:cs="Times New Roman"/>
          <w:b/>
          <w:sz w:val="24"/>
          <w:szCs w:val="24"/>
        </w:rPr>
        <w:t>Часть V</w:t>
      </w:r>
      <w:r w:rsidR="00962BB3" w:rsidRPr="00CE5B0E">
        <w:rPr>
          <w:rFonts w:ascii="Times New Roman" w:hAnsi="Times New Roman" w:cs="Times New Roman"/>
          <w:b/>
          <w:sz w:val="24"/>
          <w:szCs w:val="24"/>
          <w:lang w:val="en-US"/>
        </w:rPr>
        <w:t>II</w:t>
      </w:r>
      <w:r w:rsidRPr="00CE5B0E">
        <w:rPr>
          <w:rFonts w:ascii="Times New Roman" w:hAnsi="Times New Roman" w:cs="Times New Roman"/>
          <w:b/>
          <w:sz w:val="24"/>
          <w:szCs w:val="24"/>
        </w:rPr>
        <w:t>.</w:t>
      </w:r>
    </w:p>
    <w:p w:rsidR="007E6A25" w:rsidRDefault="001037B1" w:rsidP="00184240">
      <w:pPr>
        <w:autoSpaceDE w:val="0"/>
        <w:autoSpaceDN w:val="0"/>
        <w:adjustRightInd w:val="0"/>
        <w:spacing w:after="0" w:line="240" w:lineRule="auto"/>
        <w:ind w:firstLine="540"/>
        <w:jc w:val="center"/>
        <w:rPr>
          <w:rFonts w:ascii="Times New Roman" w:hAnsi="Times New Roman" w:cs="Times New Roman"/>
          <w:b/>
          <w:sz w:val="24"/>
          <w:szCs w:val="24"/>
        </w:rPr>
      </w:pPr>
      <w:r w:rsidRPr="00CE5B0E">
        <w:rPr>
          <w:rFonts w:ascii="Times New Roman" w:hAnsi="Times New Roman" w:cs="Times New Roman"/>
          <w:b/>
          <w:sz w:val="24"/>
          <w:szCs w:val="24"/>
        </w:rPr>
        <w:t xml:space="preserve">КОНТРОЛЬ  ЗА СОБЛЮДЕНИЕМ ПРАВИЛ БЛАГОУСТРОЙСТВА </w:t>
      </w:r>
    </w:p>
    <w:p w:rsidR="00184240" w:rsidRDefault="00184240" w:rsidP="00184240">
      <w:pPr>
        <w:autoSpaceDE w:val="0"/>
        <w:autoSpaceDN w:val="0"/>
        <w:adjustRightInd w:val="0"/>
        <w:spacing w:after="0" w:line="240" w:lineRule="auto"/>
        <w:ind w:firstLine="540"/>
        <w:jc w:val="center"/>
        <w:rPr>
          <w:rFonts w:ascii="Times New Roman" w:hAnsi="Times New Roman" w:cs="Times New Roman"/>
          <w:sz w:val="24"/>
          <w:szCs w:val="24"/>
        </w:rPr>
      </w:pPr>
    </w:p>
    <w:p w:rsidR="001067EB" w:rsidRPr="00CE5B0E" w:rsidRDefault="001067EB" w:rsidP="00184240">
      <w:pPr>
        <w:autoSpaceDE w:val="0"/>
        <w:autoSpaceDN w:val="0"/>
        <w:adjustRightInd w:val="0"/>
        <w:spacing w:after="0" w:line="240" w:lineRule="auto"/>
        <w:ind w:firstLine="540"/>
        <w:jc w:val="center"/>
        <w:rPr>
          <w:rFonts w:ascii="Times New Roman" w:hAnsi="Times New Roman" w:cs="Times New Roman"/>
          <w:sz w:val="24"/>
          <w:szCs w:val="24"/>
        </w:rPr>
      </w:pPr>
    </w:p>
    <w:p w:rsidR="007E6A25" w:rsidRPr="00CE5B0E" w:rsidRDefault="007E6A25" w:rsidP="00962BB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E5B0E">
        <w:rPr>
          <w:rFonts w:ascii="Times New Roman" w:hAnsi="Times New Roman" w:cs="Times New Roman"/>
          <w:sz w:val="24"/>
          <w:szCs w:val="24"/>
        </w:rPr>
        <w:t xml:space="preserve">Статья </w:t>
      </w:r>
      <w:r w:rsidR="00AC191C" w:rsidRPr="00CE5B0E">
        <w:rPr>
          <w:rFonts w:ascii="Times New Roman" w:hAnsi="Times New Roman" w:cs="Times New Roman"/>
          <w:sz w:val="24"/>
          <w:szCs w:val="24"/>
        </w:rPr>
        <w:t>57</w:t>
      </w:r>
      <w:r w:rsidRPr="00CE5B0E">
        <w:rPr>
          <w:rFonts w:ascii="Times New Roman" w:hAnsi="Times New Roman" w:cs="Times New Roman"/>
          <w:sz w:val="24"/>
          <w:szCs w:val="24"/>
        </w:rPr>
        <w:t>. Ответственность за нарушение Правил</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sz w:val="24"/>
          <w:szCs w:val="24"/>
        </w:rPr>
      </w:pPr>
    </w:p>
    <w:p w:rsidR="007E6A25" w:rsidRPr="00CE5B0E" w:rsidRDefault="00317639" w:rsidP="00962BB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B0E">
        <w:rPr>
          <w:rFonts w:ascii="Times New Roman" w:hAnsi="Times New Roman" w:cs="Times New Roman"/>
          <w:color w:val="000000" w:themeColor="text1"/>
          <w:sz w:val="24"/>
          <w:szCs w:val="24"/>
        </w:rPr>
        <w:t xml:space="preserve">1. </w:t>
      </w:r>
      <w:r w:rsidR="007E6A25" w:rsidRPr="00CE5B0E">
        <w:rPr>
          <w:rFonts w:ascii="Times New Roman" w:hAnsi="Times New Roman" w:cs="Times New Roman"/>
          <w:color w:val="000000" w:themeColor="text1"/>
          <w:sz w:val="24"/>
          <w:szCs w:val="24"/>
        </w:rPr>
        <w:t xml:space="preserve">Контроль за Правилами благоустройства территории </w:t>
      </w:r>
      <w:r w:rsidR="00C5528E">
        <w:rPr>
          <w:rFonts w:ascii="Times New Roman" w:hAnsi="Times New Roman" w:cs="Times New Roman"/>
          <w:color w:val="000000" w:themeColor="text1"/>
          <w:sz w:val="24"/>
          <w:szCs w:val="24"/>
        </w:rPr>
        <w:t>сельского</w:t>
      </w:r>
      <w:r w:rsidR="00AC1F84" w:rsidRPr="00CE5B0E">
        <w:rPr>
          <w:rFonts w:ascii="Times New Roman" w:hAnsi="Times New Roman" w:cs="Times New Roman"/>
          <w:color w:val="000000" w:themeColor="text1"/>
          <w:sz w:val="24"/>
          <w:szCs w:val="24"/>
        </w:rPr>
        <w:t xml:space="preserve"> поселения</w:t>
      </w:r>
      <w:r w:rsidR="00C5528E">
        <w:rPr>
          <w:rFonts w:ascii="Times New Roman" w:hAnsi="Times New Roman" w:cs="Times New Roman"/>
          <w:color w:val="000000" w:themeColor="text1"/>
          <w:sz w:val="24"/>
          <w:szCs w:val="24"/>
        </w:rPr>
        <w:t xml:space="preserve"> </w:t>
      </w:r>
      <w:r w:rsidR="001067EB">
        <w:rPr>
          <w:rFonts w:ascii="Times New Roman" w:hAnsi="Times New Roman" w:cs="Times New Roman"/>
          <w:color w:val="000000" w:themeColor="text1"/>
          <w:sz w:val="24"/>
          <w:szCs w:val="24"/>
        </w:rPr>
        <w:t>возложить на главу Коленовского сельского поселения</w:t>
      </w:r>
      <w:r w:rsidR="007E6A25" w:rsidRPr="00CE5B0E">
        <w:rPr>
          <w:rFonts w:ascii="Times New Roman" w:hAnsi="Times New Roman" w:cs="Times New Roman"/>
          <w:color w:val="000000" w:themeColor="text1"/>
          <w:sz w:val="24"/>
          <w:szCs w:val="24"/>
        </w:rPr>
        <w:t xml:space="preserve">. </w:t>
      </w:r>
      <w:r w:rsidR="001037B1" w:rsidRPr="00CE5B0E">
        <w:rPr>
          <w:rFonts w:ascii="Times New Roman" w:hAnsi="Times New Roman" w:cs="Times New Roman"/>
          <w:color w:val="000000" w:themeColor="text1"/>
          <w:sz w:val="24"/>
          <w:szCs w:val="24"/>
        </w:rPr>
        <w:t xml:space="preserve">При проведении проверки осуществляется фото или видеофиксация,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B0E">
        <w:rPr>
          <w:rFonts w:ascii="Times New Roman" w:hAnsi="Times New Roman" w:cs="Times New Roman"/>
          <w:color w:val="000000" w:themeColor="text1"/>
          <w:sz w:val="24"/>
          <w:szCs w:val="24"/>
        </w:rPr>
        <w:t xml:space="preserve">При проведении контроля также осуществляется фото, видео фиксация нарушений Правил благоустройства территории </w:t>
      </w:r>
      <w:r w:rsidR="00C5528E">
        <w:rPr>
          <w:rFonts w:ascii="Times New Roman" w:hAnsi="Times New Roman" w:cs="Times New Roman"/>
          <w:color w:val="000000" w:themeColor="text1"/>
          <w:sz w:val="24"/>
          <w:szCs w:val="24"/>
        </w:rPr>
        <w:t>сельского</w:t>
      </w:r>
      <w:r w:rsidR="00AC191C" w:rsidRPr="00CE5B0E">
        <w:rPr>
          <w:rFonts w:ascii="Times New Roman" w:hAnsi="Times New Roman" w:cs="Times New Roman"/>
          <w:color w:val="000000" w:themeColor="text1"/>
          <w:sz w:val="24"/>
          <w:szCs w:val="24"/>
        </w:rPr>
        <w:t xml:space="preserve"> поселения</w:t>
      </w:r>
      <w:r w:rsidRPr="00CE5B0E">
        <w:rPr>
          <w:rFonts w:ascii="Times New Roman" w:hAnsi="Times New Roman" w:cs="Times New Roman"/>
          <w:color w:val="000000" w:themeColor="text1"/>
          <w:sz w:val="24"/>
          <w:szCs w:val="24"/>
        </w:rPr>
        <w:t xml:space="preserve">, в случае не установления личности нарушителя возбуждается административное расследования, по факту нарушения Правил благоустройства территории </w:t>
      </w:r>
      <w:r w:rsidR="00C5528E">
        <w:rPr>
          <w:rFonts w:ascii="Times New Roman" w:hAnsi="Times New Roman" w:cs="Times New Roman"/>
          <w:color w:val="000000" w:themeColor="text1"/>
          <w:sz w:val="24"/>
          <w:szCs w:val="24"/>
        </w:rPr>
        <w:t>сельского</w:t>
      </w:r>
      <w:r w:rsidR="00255F0A">
        <w:rPr>
          <w:rFonts w:ascii="Times New Roman" w:hAnsi="Times New Roman" w:cs="Times New Roman"/>
          <w:color w:val="000000" w:themeColor="text1"/>
          <w:sz w:val="24"/>
          <w:szCs w:val="24"/>
        </w:rPr>
        <w:t xml:space="preserve"> поселения</w:t>
      </w:r>
      <w:r w:rsidRPr="00CE5B0E">
        <w:rPr>
          <w:rFonts w:ascii="Times New Roman" w:hAnsi="Times New Roman" w:cs="Times New Roman"/>
          <w:color w:val="000000" w:themeColor="text1"/>
          <w:sz w:val="24"/>
          <w:szCs w:val="24"/>
        </w:rPr>
        <w:t>.</w:t>
      </w:r>
    </w:p>
    <w:p w:rsidR="007E6A25" w:rsidRPr="00CE5B0E" w:rsidRDefault="007E6A25" w:rsidP="00962BB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B0E">
        <w:rPr>
          <w:rFonts w:ascii="Times New Roman" w:hAnsi="Times New Roman" w:cs="Times New Roman"/>
          <w:color w:val="000000" w:themeColor="text1"/>
          <w:sz w:val="24"/>
          <w:szCs w:val="24"/>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E36C6" w:rsidRPr="00CE5B0E" w:rsidRDefault="00317639"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2. Одним из механизмов контроля за соблюдением Правил благоустройства является общественный контроль </w:t>
      </w:r>
    </w:p>
    <w:p w:rsidR="00DE36C6" w:rsidRPr="00CE5B0E" w:rsidRDefault="008651E0"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Органами местного самоуправления </w:t>
      </w:r>
      <w:r w:rsidR="00DE36C6" w:rsidRPr="00CE5B0E">
        <w:rPr>
          <w:rFonts w:ascii="Times New Roman" w:hAnsi="Times New Roman" w:cs="Times New Roman"/>
          <w:sz w:val="24"/>
          <w:szCs w:val="24"/>
        </w:rPr>
        <w:t>созда</w:t>
      </w:r>
      <w:r w:rsidRPr="00CE5B0E">
        <w:rPr>
          <w:rFonts w:ascii="Times New Roman" w:hAnsi="Times New Roman" w:cs="Times New Roman"/>
          <w:sz w:val="24"/>
          <w:szCs w:val="24"/>
        </w:rPr>
        <w:t>ются</w:t>
      </w:r>
      <w:r w:rsidR="00DE36C6" w:rsidRPr="00CE5B0E">
        <w:rPr>
          <w:rFonts w:ascii="Times New Roman" w:hAnsi="Times New Roman" w:cs="Times New Roman"/>
          <w:sz w:val="24"/>
          <w:szCs w:val="24"/>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E36C6" w:rsidRPr="00CE5B0E" w:rsidRDefault="00DE36C6"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w:t>
      </w:r>
      <w:r w:rsidRPr="00CE5B0E">
        <w:rPr>
          <w:rFonts w:ascii="Times New Roman" w:hAnsi="Times New Roman" w:cs="Times New Roman"/>
          <w:sz w:val="24"/>
          <w:szCs w:val="24"/>
        </w:rPr>
        <w:lastRenderedPageBreak/>
        <w:t xml:space="preserve">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C5528E">
        <w:rPr>
          <w:rFonts w:ascii="Times New Roman" w:hAnsi="Times New Roman" w:cs="Times New Roman"/>
          <w:sz w:val="24"/>
          <w:szCs w:val="24"/>
        </w:rPr>
        <w:t>поселения</w:t>
      </w:r>
      <w:r w:rsidRPr="00CE5B0E">
        <w:rPr>
          <w:rFonts w:ascii="Times New Roman" w:hAnsi="Times New Roman" w:cs="Times New Roman"/>
          <w:sz w:val="24"/>
          <w:szCs w:val="24"/>
        </w:rPr>
        <w:t xml:space="preserve"> и (или) на интерактивный портал в сети Интернет.</w:t>
      </w:r>
    </w:p>
    <w:p w:rsidR="00DE36C6" w:rsidRPr="00CE5B0E" w:rsidRDefault="00DE36C6" w:rsidP="00962BB3">
      <w:pPr>
        <w:autoSpaceDE w:val="0"/>
        <w:autoSpaceDN w:val="0"/>
        <w:adjustRightInd w:val="0"/>
        <w:spacing w:after="0" w:line="240" w:lineRule="auto"/>
        <w:ind w:firstLine="540"/>
        <w:jc w:val="both"/>
        <w:rPr>
          <w:rFonts w:ascii="Times New Roman" w:hAnsi="Times New Roman" w:cs="Times New Roman"/>
          <w:sz w:val="24"/>
          <w:szCs w:val="24"/>
        </w:rPr>
      </w:pPr>
      <w:r w:rsidRPr="00CE5B0E">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E6A25" w:rsidRPr="00CE5B0E" w:rsidRDefault="007E6A25" w:rsidP="00962BB3">
      <w:pPr>
        <w:pBdr>
          <w:bottom w:val="single" w:sz="12" w:space="1" w:color="auto"/>
        </w:pBdr>
        <w:suppressAutoHyphens/>
        <w:spacing w:after="0" w:line="240" w:lineRule="auto"/>
        <w:jc w:val="both"/>
        <w:rPr>
          <w:rFonts w:ascii="Times New Roman" w:eastAsia="Times New Roman" w:hAnsi="Times New Roman" w:cs="Times New Roman"/>
          <w:sz w:val="24"/>
          <w:szCs w:val="24"/>
          <w:lang w:eastAsia="zh-CN"/>
        </w:rPr>
      </w:pPr>
    </w:p>
    <w:bookmarkEnd w:id="0"/>
    <w:p w:rsidR="0086473D" w:rsidRPr="00CE5B0E" w:rsidRDefault="0086473D" w:rsidP="00962BB3">
      <w:pPr>
        <w:suppressAutoHyphens/>
        <w:spacing w:after="0" w:line="240" w:lineRule="auto"/>
        <w:jc w:val="center"/>
        <w:rPr>
          <w:rFonts w:ascii="Times New Roman" w:eastAsia="Times New Roman" w:hAnsi="Times New Roman" w:cs="Times New Roman"/>
          <w:sz w:val="24"/>
          <w:szCs w:val="24"/>
          <w:lang w:eastAsia="zh-CN"/>
        </w:rPr>
      </w:pPr>
    </w:p>
    <w:p w:rsidR="0086473D" w:rsidRDefault="0086473D" w:rsidP="00C5528E">
      <w:pPr>
        <w:suppressAutoHyphens/>
        <w:spacing w:after="0" w:line="240" w:lineRule="auto"/>
        <w:rPr>
          <w:rFonts w:ascii="Times New Roman" w:eastAsia="Times New Roman" w:hAnsi="Times New Roman" w:cs="Times New Roman"/>
          <w:sz w:val="24"/>
          <w:szCs w:val="24"/>
          <w:lang w:eastAsia="zh-CN"/>
        </w:rPr>
      </w:pPr>
    </w:p>
    <w:p w:rsidR="0086473D" w:rsidRPr="00CE5B0E" w:rsidRDefault="0086473D" w:rsidP="00C5528E">
      <w:pPr>
        <w:suppressAutoHyphens/>
        <w:spacing w:after="0" w:line="240" w:lineRule="auto"/>
        <w:rPr>
          <w:rFonts w:ascii="Times New Roman" w:eastAsia="Times New Roman" w:hAnsi="Times New Roman" w:cs="Times New Roman"/>
          <w:sz w:val="24"/>
          <w:szCs w:val="24"/>
          <w:lang w:eastAsia="zh-CN"/>
        </w:rPr>
      </w:pPr>
    </w:p>
    <w:p w:rsidR="0086473D" w:rsidRDefault="0086473D"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F10366" w:rsidRPr="00CE5B0E" w:rsidRDefault="00F10366" w:rsidP="00962BB3">
      <w:pPr>
        <w:suppressAutoHyphens/>
        <w:spacing w:after="0" w:line="240" w:lineRule="auto"/>
        <w:jc w:val="center"/>
        <w:rPr>
          <w:rFonts w:ascii="Times New Roman" w:eastAsia="Times New Roman" w:hAnsi="Times New Roman" w:cs="Times New Roman"/>
          <w:sz w:val="24"/>
          <w:szCs w:val="24"/>
          <w:lang w:eastAsia="zh-CN"/>
        </w:rPr>
      </w:pPr>
    </w:p>
    <w:p w:rsidR="001E740B" w:rsidRPr="00CE5B0E" w:rsidRDefault="0086473D" w:rsidP="001E740B">
      <w:pPr>
        <w:pStyle w:val="ConsNormal"/>
        <w:widowControl/>
        <w:ind w:right="0" w:firstLine="709"/>
        <w:jc w:val="right"/>
        <w:rPr>
          <w:rFonts w:ascii="Times New Roman" w:hAnsi="Times New Roman" w:cs="Times New Roman"/>
          <w:sz w:val="24"/>
          <w:szCs w:val="24"/>
        </w:rPr>
      </w:pPr>
      <w:r w:rsidRPr="00CE5B0E">
        <w:rPr>
          <w:rFonts w:ascii="Times New Roman" w:hAnsi="Times New Roman" w:cs="Times New Roman"/>
          <w:sz w:val="24"/>
          <w:szCs w:val="24"/>
        </w:rPr>
        <w:br w:type="page"/>
      </w:r>
      <w:r w:rsidR="001E740B" w:rsidRPr="00CE5B0E">
        <w:rPr>
          <w:rFonts w:ascii="Times New Roman" w:hAnsi="Times New Roman" w:cs="Times New Roman"/>
          <w:sz w:val="24"/>
          <w:szCs w:val="24"/>
        </w:rPr>
        <w:lastRenderedPageBreak/>
        <w:t xml:space="preserve">Приложение № </w:t>
      </w:r>
      <w:r w:rsidR="00F10366">
        <w:rPr>
          <w:rFonts w:ascii="Times New Roman" w:hAnsi="Times New Roman" w:cs="Times New Roman"/>
          <w:sz w:val="24"/>
          <w:szCs w:val="24"/>
        </w:rPr>
        <w:t>1</w:t>
      </w:r>
    </w:p>
    <w:p w:rsidR="001E740B" w:rsidRPr="00CE5B0E" w:rsidRDefault="001E740B" w:rsidP="001E740B">
      <w:pPr>
        <w:pStyle w:val="ConsNormal"/>
        <w:widowControl/>
        <w:ind w:right="0" w:firstLine="709"/>
        <w:jc w:val="right"/>
        <w:rPr>
          <w:rFonts w:ascii="Times New Roman" w:hAnsi="Times New Roman" w:cs="Times New Roman"/>
          <w:sz w:val="24"/>
          <w:szCs w:val="24"/>
        </w:rPr>
      </w:pPr>
      <w:r w:rsidRPr="00CE5B0E">
        <w:rPr>
          <w:rFonts w:ascii="Times New Roman" w:hAnsi="Times New Roman" w:cs="Times New Roman"/>
          <w:sz w:val="24"/>
          <w:szCs w:val="24"/>
        </w:rPr>
        <w:t>к Правилам благоустройства</w:t>
      </w:r>
    </w:p>
    <w:p w:rsidR="001E740B" w:rsidRPr="00CE5B0E" w:rsidRDefault="001E740B" w:rsidP="00C5528E">
      <w:pPr>
        <w:pStyle w:val="ConsNormal"/>
        <w:widowControl/>
        <w:ind w:right="-2" w:firstLine="709"/>
        <w:jc w:val="right"/>
        <w:rPr>
          <w:rFonts w:ascii="Times New Roman" w:hAnsi="Times New Roman" w:cs="Times New Roman"/>
          <w:sz w:val="24"/>
          <w:szCs w:val="24"/>
        </w:rPr>
      </w:pPr>
      <w:r w:rsidRPr="00CE5B0E">
        <w:rPr>
          <w:rFonts w:ascii="Times New Roman" w:hAnsi="Times New Roman" w:cs="Times New Roman"/>
          <w:sz w:val="24"/>
          <w:szCs w:val="24"/>
        </w:rPr>
        <w:t xml:space="preserve">территории </w:t>
      </w:r>
      <w:r w:rsidR="00C5528E">
        <w:rPr>
          <w:rFonts w:ascii="Times New Roman" w:hAnsi="Times New Roman" w:cs="Times New Roman"/>
          <w:sz w:val="24"/>
          <w:szCs w:val="24"/>
        </w:rPr>
        <w:t>Коленовского сельского поселения</w:t>
      </w:r>
    </w:p>
    <w:p w:rsidR="001E740B" w:rsidRPr="00CE5B0E" w:rsidRDefault="001E740B" w:rsidP="001E740B">
      <w:pPr>
        <w:pStyle w:val="ConsNormal"/>
        <w:widowControl/>
        <w:ind w:right="-2" w:firstLine="709"/>
        <w:jc w:val="right"/>
        <w:rPr>
          <w:rFonts w:ascii="Times New Roman" w:hAnsi="Times New Roman" w:cs="Times New Roman"/>
          <w:sz w:val="24"/>
          <w:szCs w:val="24"/>
        </w:rPr>
      </w:pPr>
      <w:r w:rsidRPr="00CE5B0E">
        <w:rPr>
          <w:rFonts w:ascii="Times New Roman" w:hAnsi="Times New Roman" w:cs="Times New Roman"/>
          <w:sz w:val="24"/>
          <w:szCs w:val="24"/>
        </w:rPr>
        <w:t xml:space="preserve">утвержденным решением </w:t>
      </w:r>
    </w:p>
    <w:p w:rsidR="001E740B" w:rsidRPr="00CE5B0E" w:rsidRDefault="001E740B" w:rsidP="001E740B">
      <w:pPr>
        <w:pStyle w:val="ConsNormal"/>
        <w:widowControl/>
        <w:ind w:right="-2" w:firstLine="709"/>
        <w:jc w:val="right"/>
        <w:rPr>
          <w:rFonts w:ascii="Times New Roman" w:hAnsi="Times New Roman" w:cs="Times New Roman"/>
          <w:sz w:val="24"/>
          <w:szCs w:val="24"/>
        </w:rPr>
      </w:pPr>
      <w:r w:rsidRPr="00CE5B0E">
        <w:rPr>
          <w:rFonts w:ascii="Times New Roman" w:hAnsi="Times New Roman" w:cs="Times New Roman"/>
          <w:sz w:val="24"/>
          <w:szCs w:val="24"/>
        </w:rPr>
        <w:t>Совета народных депутатов</w:t>
      </w:r>
    </w:p>
    <w:p w:rsidR="001E740B" w:rsidRPr="00CE5B0E" w:rsidRDefault="001E740B" w:rsidP="001E740B">
      <w:pPr>
        <w:pStyle w:val="ConsNormal"/>
        <w:widowControl/>
        <w:ind w:right="-2" w:firstLine="709"/>
        <w:jc w:val="right"/>
        <w:rPr>
          <w:rFonts w:ascii="Times New Roman" w:hAnsi="Times New Roman" w:cs="Times New Roman"/>
          <w:sz w:val="24"/>
          <w:szCs w:val="24"/>
        </w:rPr>
      </w:pPr>
      <w:r w:rsidRPr="00CE5B0E">
        <w:rPr>
          <w:rFonts w:ascii="Times New Roman" w:hAnsi="Times New Roman" w:cs="Times New Roman"/>
          <w:sz w:val="24"/>
          <w:szCs w:val="24"/>
        </w:rPr>
        <w:t>от «</w:t>
      </w:r>
      <w:r w:rsidR="00F10366">
        <w:rPr>
          <w:rFonts w:ascii="Times New Roman" w:hAnsi="Times New Roman" w:cs="Times New Roman"/>
          <w:sz w:val="24"/>
          <w:szCs w:val="24"/>
        </w:rPr>
        <w:t>08</w:t>
      </w:r>
      <w:r w:rsidRPr="00CE5B0E">
        <w:rPr>
          <w:rFonts w:ascii="Times New Roman" w:hAnsi="Times New Roman" w:cs="Times New Roman"/>
          <w:sz w:val="24"/>
          <w:szCs w:val="24"/>
        </w:rPr>
        <w:t xml:space="preserve">» </w:t>
      </w:r>
      <w:r w:rsidR="00F10366">
        <w:rPr>
          <w:rFonts w:ascii="Times New Roman" w:hAnsi="Times New Roman" w:cs="Times New Roman"/>
          <w:sz w:val="24"/>
          <w:szCs w:val="24"/>
        </w:rPr>
        <w:t xml:space="preserve">ноября </w:t>
      </w:r>
      <w:r w:rsidRPr="00CE5B0E">
        <w:rPr>
          <w:rFonts w:ascii="Times New Roman" w:hAnsi="Times New Roman" w:cs="Times New Roman"/>
          <w:sz w:val="24"/>
          <w:szCs w:val="24"/>
        </w:rPr>
        <w:t xml:space="preserve">2017 г.  № </w:t>
      </w:r>
      <w:r w:rsidR="00F10366">
        <w:rPr>
          <w:rFonts w:ascii="Times New Roman" w:hAnsi="Times New Roman" w:cs="Times New Roman"/>
          <w:sz w:val="24"/>
          <w:szCs w:val="24"/>
        </w:rPr>
        <w:t>5</w:t>
      </w:r>
    </w:p>
    <w:p w:rsidR="001E740B" w:rsidRPr="00CE5B0E" w:rsidRDefault="001E740B" w:rsidP="001E740B">
      <w:pPr>
        <w:pStyle w:val="ConsNormal"/>
        <w:widowControl/>
        <w:ind w:right="-2" w:firstLine="709"/>
        <w:jc w:val="center"/>
        <w:rPr>
          <w:rFonts w:ascii="Times New Roman" w:hAnsi="Times New Roman" w:cs="Times New Roman"/>
          <w:sz w:val="24"/>
          <w:szCs w:val="24"/>
        </w:rPr>
      </w:pPr>
    </w:p>
    <w:p w:rsidR="001E740B" w:rsidRPr="00CE5B0E" w:rsidRDefault="001E740B" w:rsidP="001E740B">
      <w:pPr>
        <w:spacing w:after="0" w:line="240" w:lineRule="auto"/>
        <w:ind w:firstLine="709"/>
        <w:jc w:val="center"/>
        <w:rPr>
          <w:rFonts w:ascii="Times New Roman" w:hAnsi="Times New Roman" w:cs="Times New Roman"/>
          <w:sz w:val="24"/>
          <w:szCs w:val="24"/>
        </w:rPr>
      </w:pPr>
      <w:r w:rsidRPr="00CE5B0E">
        <w:rPr>
          <w:rFonts w:ascii="Times New Roman" w:hAnsi="Times New Roman" w:cs="Times New Roman"/>
          <w:sz w:val="24"/>
          <w:szCs w:val="24"/>
        </w:rPr>
        <w:t xml:space="preserve">Требования к внешнему виду и правила размещения </w:t>
      </w:r>
    </w:p>
    <w:p w:rsidR="001E740B" w:rsidRPr="00CE5B0E" w:rsidRDefault="001E740B" w:rsidP="001E740B">
      <w:pPr>
        <w:spacing w:after="0" w:line="240" w:lineRule="auto"/>
        <w:ind w:firstLine="709"/>
        <w:jc w:val="center"/>
        <w:rPr>
          <w:rFonts w:ascii="Times New Roman" w:hAnsi="Times New Roman" w:cs="Times New Roman"/>
          <w:sz w:val="24"/>
          <w:szCs w:val="24"/>
        </w:rPr>
      </w:pPr>
      <w:r w:rsidRPr="00CE5B0E">
        <w:rPr>
          <w:rFonts w:ascii="Times New Roman" w:hAnsi="Times New Roman" w:cs="Times New Roman"/>
          <w:sz w:val="24"/>
          <w:szCs w:val="24"/>
        </w:rPr>
        <w:t>информационных элементов и устройств, рекламных конструкций</w:t>
      </w:r>
    </w:p>
    <w:p w:rsidR="001E740B" w:rsidRPr="00CE5B0E" w:rsidRDefault="001E740B" w:rsidP="001E740B">
      <w:pPr>
        <w:spacing w:after="0" w:line="240" w:lineRule="auto"/>
        <w:ind w:firstLine="709"/>
        <w:jc w:val="center"/>
        <w:rPr>
          <w:rFonts w:ascii="Times New Roman" w:hAnsi="Times New Roman" w:cs="Times New Roman"/>
          <w:sz w:val="24"/>
          <w:szCs w:val="24"/>
        </w:rPr>
      </w:pPr>
      <w:r w:rsidRPr="00CE5B0E">
        <w:rPr>
          <w:rFonts w:ascii="Times New Roman" w:hAnsi="Times New Roman" w:cs="Times New Roman"/>
          <w:sz w:val="24"/>
          <w:szCs w:val="24"/>
        </w:rPr>
        <w:t>на фасадах зданий (сооружений)</w:t>
      </w:r>
    </w:p>
    <w:p w:rsidR="001E740B" w:rsidRPr="00CE5B0E" w:rsidRDefault="001E740B" w:rsidP="001E740B">
      <w:pPr>
        <w:spacing w:after="0" w:line="240" w:lineRule="auto"/>
        <w:ind w:firstLine="709"/>
        <w:jc w:val="both"/>
        <w:rPr>
          <w:rFonts w:ascii="Times New Roman" w:hAnsi="Times New Roman" w:cs="Times New Roman"/>
          <w:sz w:val="24"/>
          <w:szCs w:val="24"/>
        </w:rPr>
      </w:pPr>
    </w:p>
    <w:p w:rsidR="001E740B" w:rsidRPr="00CE5B0E" w:rsidRDefault="001E740B" w:rsidP="001E740B">
      <w:pPr>
        <w:numPr>
          <w:ilvl w:val="0"/>
          <w:numId w:val="15"/>
        </w:numPr>
        <w:suppressAutoHyphens/>
        <w:spacing w:after="0" w:line="240" w:lineRule="auto"/>
        <w:jc w:val="both"/>
        <w:rPr>
          <w:rFonts w:ascii="Times New Roman" w:hAnsi="Times New Roman" w:cs="Times New Roman"/>
          <w:sz w:val="24"/>
          <w:szCs w:val="24"/>
        </w:rPr>
      </w:pPr>
      <w:r w:rsidRPr="00CE5B0E">
        <w:rPr>
          <w:rFonts w:ascii="Times New Roman" w:hAnsi="Times New Roman" w:cs="Times New Roman"/>
          <w:sz w:val="24"/>
          <w:szCs w:val="24"/>
        </w:rPr>
        <w:t>Объекты для размещения информации.</w:t>
      </w:r>
    </w:p>
    <w:p w:rsidR="001E740B" w:rsidRPr="00CE5B0E" w:rsidRDefault="001E740B" w:rsidP="001E740B">
      <w:pPr>
        <w:pStyle w:val="a3"/>
        <w:spacing w:after="0" w:line="240" w:lineRule="auto"/>
        <w:ind w:left="0" w:firstLine="709"/>
        <w:jc w:val="both"/>
        <w:rPr>
          <w:rFonts w:ascii="Times New Roman" w:hAnsi="Times New Roman" w:cs="Times New Roman"/>
          <w:sz w:val="24"/>
          <w:szCs w:val="24"/>
        </w:rPr>
      </w:pPr>
      <w:r w:rsidRPr="00CE5B0E">
        <w:rPr>
          <w:rFonts w:ascii="Times New Roman" w:hAnsi="Times New Roman" w:cs="Times New Roman"/>
          <w:sz w:val="24"/>
          <w:szCs w:val="24"/>
        </w:rPr>
        <w:t>Объекты для размещения информации (ОРИ) – конструкции, размещаемые на фасадах зданий, строений, сооружений с целью раскрытия информации, предусмотренной ст. 9 Закона Российской Федерации от 07.02.1992 года №2300-1 «О защите прав потребителей».</w:t>
      </w:r>
    </w:p>
    <w:p w:rsidR="001E740B" w:rsidRPr="00CE5B0E" w:rsidRDefault="001E740B" w:rsidP="001E740B">
      <w:pPr>
        <w:pStyle w:val="a3"/>
        <w:spacing w:after="0" w:line="240" w:lineRule="auto"/>
        <w:ind w:left="0" w:firstLine="709"/>
        <w:jc w:val="both"/>
        <w:rPr>
          <w:rFonts w:ascii="Times New Roman" w:hAnsi="Times New Roman" w:cs="Times New Roman"/>
          <w:sz w:val="24"/>
          <w:szCs w:val="24"/>
        </w:rPr>
      </w:pPr>
      <w:r w:rsidRPr="00CE5B0E">
        <w:rPr>
          <w:rFonts w:ascii="Times New Roman" w:hAnsi="Times New Roman" w:cs="Times New Roman"/>
          <w:sz w:val="24"/>
          <w:szCs w:val="24"/>
        </w:rPr>
        <w:t>Основные виды объектов для размещения информации по характеру размещения:</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в виде фоновой или бесфоновой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 числе:</w:t>
      </w:r>
    </w:p>
    <w:p w:rsidR="001E740B" w:rsidRPr="00CE5B0E" w:rsidRDefault="001E740B" w:rsidP="001E740B">
      <w:pPr>
        <w:pStyle w:val="a3"/>
        <w:numPr>
          <w:ilvl w:val="2"/>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CE5B0E">
        <w:rPr>
          <w:rFonts w:ascii="Times New Roman" w:eastAsia="CharterITC-Regular" w:hAnsi="Times New Roman" w:cs="Times New Roman"/>
          <w:sz w:val="24"/>
          <w:szCs w:val="24"/>
          <w:vertAlign w:val="superscript"/>
        </w:rPr>
        <w:t>2</w:t>
      </w:r>
      <w:r w:rsidRPr="00CE5B0E">
        <w:rPr>
          <w:rFonts w:ascii="Times New Roman" w:eastAsia="CharterITC-Regular" w:hAnsi="Times New Roman" w:cs="Times New Roman"/>
          <w:sz w:val="24"/>
          <w:szCs w:val="24"/>
        </w:rPr>
        <w:t>;</w:t>
      </w:r>
    </w:p>
    <w:p w:rsidR="001E740B" w:rsidRPr="00CE5B0E" w:rsidRDefault="001E740B" w:rsidP="001E740B">
      <w:pPr>
        <w:pStyle w:val="a3"/>
        <w:numPr>
          <w:ilvl w:val="2"/>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 наружной поверхности стены;</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отдельно стоящие ОРИ (носители информации расположены вне поверхности фасада, но композиционно и функционально связаны с ней), в том числе:</w:t>
      </w:r>
    </w:p>
    <w:p w:rsidR="001E740B" w:rsidRPr="00CE5B0E" w:rsidRDefault="001E740B" w:rsidP="001E740B">
      <w:pPr>
        <w:pStyle w:val="a3"/>
        <w:numPr>
          <w:ilvl w:val="2"/>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lastRenderedPageBreak/>
        <w:t>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
    <w:p w:rsidR="001E740B" w:rsidRPr="00CE5B0E" w:rsidRDefault="001E740B" w:rsidP="001E740B">
      <w:pPr>
        <w:pStyle w:val="a3"/>
        <w:numPr>
          <w:ilvl w:val="2"/>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установки для объявлений, афиш культурных и спортивных мероприятий – тумбы, щиты и стенды, устанавливаемые в местах массового пребывания граждан и в оживленных пешеходных зонах (могут размещаться в виде отдельно стоящих объектов или в виде навесных щитов на зданиях или сооружениях). </w:t>
      </w:r>
    </w:p>
    <w:p w:rsidR="001E740B" w:rsidRPr="00CE5B0E" w:rsidRDefault="001E740B" w:rsidP="001E740B">
      <w:pPr>
        <w:pStyle w:val="a3"/>
        <w:numPr>
          <w:ilvl w:val="0"/>
          <w:numId w:val="14"/>
        </w:numPr>
        <w:spacing w:after="0" w:line="240" w:lineRule="auto"/>
        <w:ind w:left="0" w:firstLine="709"/>
        <w:jc w:val="both"/>
        <w:rPr>
          <w:rFonts w:ascii="Times New Roman" w:hAnsi="Times New Roman" w:cs="Times New Roman"/>
          <w:sz w:val="24"/>
          <w:szCs w:val="24"/>
        </w:rPr>
      </w:pPr>
      <w:r w:rsidRPr="00CE5B0E">
        <w:rPr>
          <w:rFonts w:ascii="Times New Roman" w:hAnsi="Times New Roman" w:cs="Times New Roman"/>
          <w:sz w:val="24"/>
          <w:szCs w:val="24"/>
        </w:rPr>
        <w:t>Основные виды объектов для размещения информации по характеру информационного поля:</w:t>
      </w:r>
    </w:p>
    <w:p w:rsidR="001E740B" w:rsidRPr="00CE5B0E" w:rsidRDefault="001E740B" w:rsidP="001E740B">
      <w:pPr>
        <w:pStyle w:val="a3"/>
        <w:numPr>
          <w:ilvl w:val="1"/>
          <w:numId w:val="14"/>
        </w:numPr>
        <w:autoSpaceDE w:val="0"/>
        <w:autoSpaceDN w:val="0"/>
        <w:adjustRightInd w:val="0"/>
        <w:spacing w:after="0" w:line="240" w:lineRule="auto"/>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крупные настенные конструкции:</w:t>
      </w:r>
    </w:p>
    <w:p w:rsidR="001E740B" w:rsidRPr="00CE5B0E" w:rsidRDefault="001E740B" w:rsidP="001E740B">
      <w:pPr>
        <w:pStyle w:val="a3"/>
        <w:autoSpaceDE w:val="0"/>
        <w:autoSpaceDN w:val="0"/>
        <w:adjustRightInd w:val="0"/>
        <w:spacing w:after="0" w:line="240" w:lineRule="auto"/>
        <w:ind w:left="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располагаются преимущественно между 1-м и 2-м этажами;</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формируют основную горизонталь рекламно-информационного поля фасада;</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принадлежат объектам, расположенным в первом этаже на данном участке фасада или занимающим значительную часть здания;</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размеры определяются архитектурными членениями фасада;</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малые настенные конструкции (учрежденческая доска; режимная табличка):</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располагаются в плоскости стены в пределах 1-го этажа рядом с входом в учреждение;</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выполняют назначение обязательных вывесок;</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 площадь – согласно Таблице1. </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малые консольные конструкции:</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дополняют или заменяют настенную конструкцию;</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предпочтительны в условиях ограниченных возможностей размещения и восприятия настенных вывесок;</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вертикальные консольные конструкции:</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текстовая и знаковая информация размещена по вертикали;</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располагаются преимущественно в пределах 2-3 этажей;</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принадлежат крупным объектам торговли, сервиса и т.п., расположенным в пределах данного фасада;</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предпочтительные места размещения – у боковых границ фасада.</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высота не более 3 м (или высоты 2-го этажа) в границах исторического центра и не более 6 м (или высоты 2-3-го этажей) на остальных территориях;</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 ширина не более 0,6 м в границах исторического центра и не более 0,8 м на остальных территориях; </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для небольших объектов, расположенных компактно в пределах участка фасада – комплектация из ряда модульных элементов, объединенных в блок;</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крышные конструкции:</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допускаются только для организаций с особо высоким общественным статусом (крупных учреждений торговли, банков, гостиниц и т.п.), занимающих все здание или значительную его часть;</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витринные конструкции:</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рекомендуются при отсутствии мест размещения на фасаде;</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являются составной частью оформления витрин;</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площадь не более 1/10 поля крупных витрин и не более 1/5 поля небольших оконных проемов (площадью до 3 м</w:t>
      </w:r>
      <w:r w:rsidRPr="00CE5B0E">
        <w:rPr>
          <w:rFonts w:ascii="Times New Roman" w:eastAsia="CharterITC-Regular" w:hAnsi="Times New Roman" w:cs="Times New Roman"/>
          <w:sz w:val="24"/>
          <w:szCs w:val="24"/>
          <w:vertAlign w:val="superscript"/>
        </w:rPr>
        <w:t>2</w:t>
      </w:r>
      <w:r w:rsidRPr="00CE5B0E">
        <w:rPr>
          <w:rFonts w:ascii="Times New Roman" w:eastAsia="CharterITC-Regular" w:hAnsi="Times New Roman" w:cs="Times New Roman"/>
          <w:sz w:val="24"/>
          <w:szCs w:val="24"/>
        </w:rPr>
        <w:t>).</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отдельно стоящие конструкции (штендеры, стелы):</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включены в композицию входов, навесов, ограждений и т.п.;</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lastRenderedPageBreak/>
        <w:t>- пространственно и композиционно тяготеют к композиции фасада.</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флаги, баннеры:</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рекламоносителем является мягкое полотнище;</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располагаются рядом со входами, в простенках между витрин, между 1-м и 2-м этажами;</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крепятся с помощью флагштоков, консолей и т.п.;</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используются в рамках рекламных и сезонных акций, праздничных мероприятий и т.п.</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маркизы:  </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сочетают функции солнцезащитных устройств и рекламоносителей;</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имеют преимущественно сезонный характер использования;</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располагаются в проемах витрин, над входом;</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 информация размещается </w:t>
      </w:r>
      <w:bookmarkStart w:id="13" w:name="_Toc440900781"/>
      <w:r w:rsidRPr="00CE5B0E">
        <w:rPr>
          <w:rFonts w:ascii="Times New Roman" w:eastAsia="CharterITC-Regular" w:hAnsi="Times New Roman" w:cs="Times New Roman"/>
          <w:sz w:val="24"/>
          <w:szCs w:val="24"/>
        </w:rPr>
        <w:t>в нижней части у кромки маркизы.</w:t>
      </w:r>
    </w:p>
    <w:p w:rsidR="001E740B" w:rsidRPr="00CE5B0E" w:rsidRDefault="001E740B" w:rsidP="001E740B">
      <w:pPr>
        <w:pStyle w:val="a3"/>
        <w:numPr>
          <w:ilvl w:val="0"/>
          <w:numId w:val="14"/>
        </w:numPr>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Требования к содержанию информации, распространяемой посредством объектов для размещения информации:</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Информация, распространяемая посредством объектов для размещения информации, должна соответствовать требованиям Федерального закона от 01.06.2005 года № 53- ФЗ «О государственном языке Российской Федерации». </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Не допускается размещение в составе ОРИ развернутого перечня товаров, услуг, а также сопутствующей̆ информации: описание качеств товара, рекламной̆ информации. </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Информация, размещаемая на ОРИ, должна быть достоверной̆. </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Типы предприятий торговли установлены Национальным стандартом Российской̆ Федерации «Услуги торговли. Классификация предприятий торговли» ГОСТ Р 51773-2009, утвержденным приказом Федерального агентства по техническому регулированию и метрологии от 15.12.2009 года №771-ст. </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xml:space="preserve">Типы предприятий общественного питания установлены Национальным стандартом российской̆ Федерации «Услуги общественного питания. Классификация предприятий общественного питания» ГОСТ Р 50762-2007, утвержденным приказом Федерального агентства по техническому регулированию и метрологии от 27.12.2007 №475-ст. </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Перечень услуг, оказываемых населению, установлен «ОК 002-93 Общероссийский классификатор услуг населению», утвержденным постановлением Госстандарта России от 28.06.1993 года № 163.</w:t>
      </w:r>
    </w:p>
    <w:p w:rsidR="001E740B" w:rsidRPr="00CE5B0E" w:rsidRDefault="001E740B" w:rsidP="001E740B">
      <w:pPr>
        <w:pStyle w:val="a3"/>
        <w:numPr>
          <w:ilvl w:val="0"/>
          <w:numId w:val="14"/>
        </w:numPr>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Правила размещения</w:t>
      </w:r>
      <w:bookmarkEnd w:id="13"/>
      <w:r w:rsidRPr="00CE5B0E">
        <w:rPr>
          <w:rFonts w:ascii="Times New Roman" w:eastAsia="CharterITC-Regular" w:hAnsi="Times New Roman" w:cs="Times New Roman"/>
          <w:sz w:val="24"/>
          <w:szCs w:val="24"/>
        </w:rPr>
        <w:t>.</w:t>
      </w:r>
    </w:p>
    <w:p w:rsidR="001E740B" w:rsidRPr="00CE5B0E" w:rsidRDefault="001E740B" w:rsidP="001E740B">
      <w:pPr>
        <w:autoSpaceDE w:val="0"/>
        <w:autoSpaceDN w:val="0"/>
        <w:adjustRightInd w:val="0"/>
        <w:spacing w:after="0" w:line="240" w:lineRule="auto"/>
        <w:ind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Общими требованиями к размещению вывесок на фасадах зданий являются:</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соответствие расположению объекта;</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размещение без ущерба композиции, стилистике, отделке, декоративному убранству фасада, эстетическим качествам уличной среды;</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привязка к композиционным осям и ритмической организации фасада, соответствие логике архитектурного решения;</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координация вертикального расположения и высотных габаритов в пределах фасада;</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сомасштабность фасаду и архитектурно-пространственному окружению;</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согласованность в пределах фасада независимо от принадлежности объектов;</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соответствие условиям восприятия (визуальная доступность, читаемость информации);</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lastRenderedPageBreak/>
        <w:t>- приоритет мемориальных объектов (мемориальных и памятных досок, знаков и т.п.);</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безопасность для людей;</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безопасность для физического состояния архитектурных объектов;</w:t>
      </w: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 удобство эксплуатации и ремонта.</w:t>
      </w:r>
    </w:p>
    <w:p w:rsidR="001E740B" w:rsidRPr="00CE5B0E" w:rsidRDefault="001E740B" w:rsidP="001E740B">
      <w:pPr>
        <w:pStyle w:val="a3"/>
        <w:numPr>
          <w:ilvl w:val="0"/>
          <w:numId w:val="14"/>
        </w:numPr>
        <w:spacing w:after="0" w:line="240" w:lineRule="auto"/>
        <w:ind w:left="0" w:firstLine="709"/>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Требования к дизайну:</w:t>
      </w:r>
    </w:p>
    <w:p w:rsidR="001E740B" w:rsidRPr="00CE5B0E" w:rsidRDefault="001E740B" w:rsidP="001E740B">
      <w:pPr>
        <w:pStyle w:val="a3"/>
        <w:numPr>
          <w:ilvl w:val="1"/>
          <w:numId w:val="14"/>
        </w:numPr>
        <w:autoSpaceDE w:val="0"/>
        <w:autoSpaceDN w:val="0"/>
        <w:adjustRightInd w:val="0"/>
        <w:spacing w:after="0" w:line="240" w:lineRule="auto"/>
        <w:ind w:left="0" w:firstLine="709"/>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Общими требованиями к дизайну вывесок являются:</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высокий уровень художественного и технического исполнения;</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использование качественных материалов с высокими декоративными и эксплуатационными свойствами;</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композиционная согласованность в пределах фасада;</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масштабность по отношению к архитектурному окружению;</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цветовая гармония с архитектурным фоном.</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Материалы, применяемые для изготовления вывесок, должны:</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выдерживать длительный срок службы без изменения декоративных и эксплуатационных качеств, с учетом климатических условий территории;</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иметь гарантированно длительную антикоррозийную стойкость, светостойкость и влагостойкость.</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Конструкции вывесок должны обеспечивать:</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наименьшее число точек крепления и сопряжения с фасадом;</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легкость монтажа и демонтажа;</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ремонтопригодность (возможность замены элементов, блоков, элементов подсветки и т.п.);</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безопасность эксплуатации и обслуживания.</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Технологии, применяемые при изготовлении вывесок, должны обеспечивать:</w:t>
      </w:r>
    </w:p>
    <w:p w:rsidR="001E740B" w:rsidRPr="00CE5B0E" w:rsidRDefault="001E740B" w:rsidP="001E740B">
      <w:pPr>
        <w:autoSpaceDE w:val="0"/>
        <w:autoSpaceDN w:val="0"/>
        <w:adjustRightInd w:val="0"/>
        <w:ind w:left="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ровную окраску;</w:t>
      </w:r>
    </w:p>
    <w:p w:rsidR="001E740B" w:rsidRPr="00CE5B0E" w:rsidRDefault="001E740B" w:rsidP="001E740B">
      <w:pPr>
        <w:autoSpaceDE w:val="0"/>
        <w:autoSpaceDN w:val="0"/>
        <w:adjustRightInd w:val="0"/>
        <w:ind w:left="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равномерные зазоры между элементами;</w:t>
      </w:r>
    </w:p>
    <w:p w:rsidR="001E740B" w:rsidRPr="00CE5B0E" w:rsidRDefault="001E740B" w:rsidP="001E740B">
      <w:pPr>
        <w:autoSpaceDE w:val="0"/>
        <w:autoSpaceDN w:val="0"/>
        <w:adjustRightInd w:val="0"/>
        <w:ind w:left="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отсутствие внешнего технологического крепежа;</w:t>
      </w:r>
    </w:p>
    <w:p w:rsidR="001E740B" w:rsidRPr="00CE5B0E" w:rsidRDefault="001E740B" w:rsidP="001E740B">
      <w:pPr>
        <w:autoSpaceDE w:val="0"/>
        <w:autoSpaceDN w:val="0"/>
        <w:adjustRightInd w:val="0"/>
        <w:ind w:left="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качественную цвето - и светопередачу надписей и изображений.</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Стилистика ОРИ в исторических районах населенных пунктов должна определяться архитектурно-художественными особенностями и масштабом фасадов исторических зданий и пространств, носить сдержанный характер, подчеркивающий уникальные черты архитектурного фона.</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В районах массовой застройки оправдано подчеркнуто современное, акцентное решение ОРИ, отвечающее укрупненному масштабу и характеру архитектурного окружения.</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Не допустимо применение переносных стендов, форма которых имеет изобразительный характер (фигуры людей, животных и т.п.).</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Не рекомендуются:</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громоздкие, нарочито стилизованные формы консолей и других вспомогательных элементов;</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активная пластика и силуэт ОРИ, диссонирующие с архитектурой фасада;</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использование рукописных шрифтов и рисованных фигур, диссонирующих с архитектурой фасада.</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lastRenderedPageBreak/>
        <w:t>По характеру устройства различаются:</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фоновые вывески (буквы и знаки расположены на поверхности фона);</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бесфоновые вывески (состоят из отдельных букв и знаков);</w:t>
      </w:r>
    </w:p>
    <w:p w:rsidR="001E740B" w:rsidRPr="00CE5B0E" w:rsidRDefault="001E740B" w:rsidP="001E740B">
      <w:pPr>
        <w:autoSpaceDE w:val="0"/>
        <w:autoSpaceDN w:val="0"/>
        <w:adjustRightInd w:val="0"/>
        <w:ind w:firstLine="709"/>
        <w:contextualSpacing/>
        <w:jc w:val="both"/>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световые короба (представляют собой единый объем или ряд объемных элементов с внутренней подсветкой).</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Характер устройства вывески определяется местом размещения, композицией фасада, условиями восприятия.</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В границах исторического центра предпочтительно бесфоновое решение настенных ОРИ, корректное по отношению к архитектуре фасадов.</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Для вертикальных консольных вывесок рекомендуется светлый нейтральный фон.</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w:t>
      </w:r>
    </w:p>
    <w:p w:rsidR="001E740B" w:rsidRPr="00CE5B0E"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CE5B0E">
        <w:rPr>
          <w:rFonts w:ascii="Times New Roman" w:eastAsia="CharterITC-Regular" w:hAnsi="Times New Roman" w:cs="Times New Roman"/>
          <w:sz w:val="24"/>
          <w:szCs w:val="24"/>
        </w:rPr>
        <w:t>Вывески на крыше должны быть бесфоновыми.  Использование фона допускается лишь при размещении вывески на глухом парапете ограждения, без ущерба архитектурному силуэту здания.</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Не допускается:</w:t>
      </w:r>
    </w:p>
    <w:p w:rsidR="001E740B" w:rsidRPr="002B20AF" w:rsidRDefault="001E740B" w:rsidP="001E740B">
      <w:pPr>
        <w:autoSpaceDE w:val="0"/>
        <w:autoSpaceDN w:val="0"/>
        <w:adjustRightInd w:val="0"/>
        <w:ind w:left="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окраска поверхности остекления витрин;</w:t>
      </w:r>
    </w:p>
    <w:p w:rsidR="001E740B" w:rsidRPr="002B20AF" w:rsidRDefault="001E740B" w:rsidP="001E740B">
      <w:pPr>
        <w:autoSpaceDE w:val="0"/>
        <w:autoSpaceDN w:val="0"/>
        <w:adjustRightInd w:val="0"/>
        <w:ind w:left="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использование некачественных наклеек;</w:t>
      </w:r>
    </w:p>
    <w:p w:rsidR="001E740B" w:rsidRPr="002B20AF" w:rsidRDefault="001E740B" w:rsidP="001E740B">
      <w:pPr>
        <w:autoSpaceDE w:val="0"/>
        <w:autoSpaceDN w:val="0"/>
        <w:adjustRightInd w:val="0"/>
        <w:ind w:left="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неупорядоченное размещение наклеек, «засорение» поверхности остекления.</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Колористика ОРИ должна отвечать следующим требованиям:</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гармония с цветовой гаммой фасада;</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xml:space="preserve">- ограниченное использование фирменных цветов и цветосочетаний; </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согласованность в пределах фасада.</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Цвет фона настенных вывесок на фасадах исторических зданий должен быть по тону приближен к цвету стен.</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Использование яркого,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xml:space="preserve">Для металлических деталей вывесок рекомендуются цвета: </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в исторических районах: графит, темно-коричневый, темно-зеленый, патинированная бронза, темно-серый;</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в районах современной застройки: графит, серый, светлые нейтральные.</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Не допускается:</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использование цветов, диссонирующих с колористикой фасада;</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применение флуоресцентных составов;</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цветовое решение малых консольных ОРИ, близкое к цветовой символике дорожных знаков.</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В границах исторического центра не допускается:</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доминирование крупных поверхностей ярких насыщенных цветов;</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lastRenderedPageBreak/>
        <w:t>- броское полихромное решение вывесок;</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использование сильных контрастов, «разрушающих» единство архитектурного фона.</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Не рекомендуется:</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использование темных насыщенных цветов в качестве фона вертикальных консольных ОРИ;</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доминирование больших поверхностей белого и черного.</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Декоративная подсветка является эстетически и утилитарно значимым элементом дизайна вывесок.  К основным видам подсветки относятся:</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наружная подсветка;</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внутренняя подсветка знаков;</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внутренняя подсветка коробов;</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эффект контражура (подсветка фона, обеспечивающая силуэтную читаемость знаков);</w:t>
      </w:r>
    </w:p>
    <w:p w:rsidR="001E740B" w:rsidRPr="002B20AF" w:rsidRDefault="001E740B" w:rsidP="001E740B">
      <w:pPr>
        <w:autoSpaceDE w:val="0"/>
        <w:autoSpaceDN w:val="0"/>
        <w:adjustRightInd w:val="0"/>
        <w:ind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 газосветные устройства (контурная и линейная подсветка, открытый неон).</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Подсветка должна быть равномерной, обеспечивать ясную читаемость информации, композиционное единство вывески и фасада.</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Световые акценты должны быть скоординированы с архитектурным ритмом и общей свето-цветовой композицией фасада.</w:t>
      </w:r>
    </w:p>
    <w:p w:rsidR="001E740B" w:rsidRPr="002B20AF" w:rsidRDefault="001E740B" w:rsidP="001E740B">
      <w:pPr>
        <w:numPr>
          <w:ilvl w:val="1"/>
          <w:numId w:val="14"/>
        </w:numPr>
        <w:autoSpaceDE w:val="0"/>
        <w:autoSpaceDN w:val="0"/>
        <w:adjustRightInd w:val="0"/>
        <w:spacing w:after="0" w:line="240" w:lineRule="auto"/>
        <w:ind w:left="0" w:firstLine="709"/>
        <w:contextualSpacing/>
        <w:jc w:val="both"/>
        <w:rPr>
          <w:rFonts w:ascii="Times New Roman" w:eastAsia="CharterITC-Regular" w:hAnsi="Times New Roman" w:cs="Times New Roman"/>
          <w:sz w:val="24"/>
          <w:szCs w:val="24"/>
        </w:rPr>
      </w:pPr>
      <w:r w:rsidRPr="002B20AF">
        <w:rPr>
          <w:rFonts w:ascii="Times New Roman" w:eastAsia="CharterITC-Regular" w:hAnsi="Times New Roman" w:cs="Times New Roman"/>
          <w:sz w:val="24"/>
          <w:szCs w:val="24"/>
        </w:rPr>
        <w:t>Использование свето-динамических эффектов (мигания, бегущей строки и т.п.)  разрешается только для зрелищно-развлекательных объектов.</w:t>
      </w:r>
    </w:p>
    <w:p w:rsidR="001E740B" w:rsidRPr="00CE5B0E" w:rsidRDefault="001E740B" w:rsidP="001E740B">
      <w:pPr>
        <w:pStyle w:val="ConsNormal"/>
        <w:widowControl/>
        <w:ind w:right="-2" w:firstLine="709"/>
        <w:jc w:val="center"/>
        <w:rPr>
          <w:rFonts w:ascii="Times New Roman" w:hAnsi="Times New Roman" w:cs="Times New Roman"/>
          <w:sz w:val="24"/>
          <w:szCs w:val="24"/>
        </w:rPr>
      </w:pP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p>
    <w:p w:rsidR="001E740B" w:rsidRPr="00CE5B0E" w:rsidRDefault="001E740B" w:rsidP="001E740B">
      <w:pPr>
        <w:pStyle w:val="a3"/>
        <w:autoSpaceDE w:val="0"/>
        <w:autoSpaceDN w:val="0"/>
        <w:adjustRightInd w:val="0"/>
        <w:spacing w:after="0" w:line="240" w:lineRule="auto"/>
        <w:ind w:left="0" w:firstLine="709"/>
        <w:jc w:val="both"/>
        <w:rPr>
          <w:rFonts w:ascii="Times New Roman" w:eastAsia="CharterITC-Regular" w:hAnsi="Times New Roman" w:cs="Times New Roman"/>
          <w:sz w:val="24"/>
          <w:szCs w:val="24"/>
        </w:rPr>
      </w:pPr>
    </w:p>
    <w:p w:rsidR="001E740B" w:rsidRPr="00CE5B0E" w:rsidRDefault="001E740B" w:rsidP="001E740B">
      <w:pPr>
        <w:autoSpaceDE w:val="0"/>
        <w:autoSpaceDN w:val="0"/>
        <w:adjustRightInd w:val="0"/>
        <w:spacing w:after="0" w:line="240" w:lineRule="auto"/>
        <w:ind w:firstLine="709"/>
        <w:jc w:val="both"/>
        <w:rPr>
          <w:rFonts w:ascii="Times New Roman" w:eastAsia="CharterITC-Regular" w:hAnsi="Times New Roman" w:cs="Times New Roman"/>
          <w:sz w:val="24"/>
          <w:szCs w:val="24"/>
        </w:rPr>
      </w:pPr>
    </w:p>
    <w:p w:rsidR="001E740B" w:rsidRPr="00CE5B0E" w:rsidRDefault="001E740B" w:rsidP="001E740B">
      <w:pPr>
        <w:autoSpaceDE w:val="0"/>
        <w:autoSpaceDN w:val="0"/>
        <w:adjustRightInd w:val="0"/>
        <w:spacing w:after="0" w:line="240" w:lineRule="auto"/>
        <w:ind w:firstLine="709"/>
        <w:jc w:val="right"/>
        <w:rPr>
          <w:rFonts w:ascii="Times New Roman" w:eastAsia="CharterITC-Regular" w:hAnsi="Times New Roman" w:cs="Times New Roman"/>
          <w:color w:val="231F20"/>
          <w:sz w:val="24"/>
          <w:szCs w:val="24"/>
          <w:highlight w:val="yellow"/>
        </w:rPr>
      </w:pPr>
      <w:r w:rsidRPr="00CE5B0E">
        <w:rPr>
          <w:rFonts w:eastAsia="CharterITC-Regular"/>
          <w:sz w:val="24"/>
          <w:szCs w:val="24"/>
          <w:highlight w:val="yellow"/>
        </w:rPr>
        <w:br w:type="page"/>
      </w:r>
    </w:p>
    <w:p w:rsidR="001E740B" w:rsidRPr="00CE5B0E" w:rsidRDefault="001E740B" w:rsidP="001E740B">
      <w:pPr>
        <w:autoSpaceDE w:val="0"/>
        <w:autoSpaceDN w:val="0"/>
        <w:adjustRightInd w:val="0"/>
        <w:ind w:firstLine="709"/>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lastRenderedPageBreak/>
        <w:t>Правила размещения ОРИ</w:t>
      </w:r>
    </w:p>
    <w:tbl>
      <w:tblPr>
        <w:tblW w:w="99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29"/>
        <w:gridCol w:w="3969"/>
        <w:gridCol w:w="3691"/>
      </w:tblGrid>
      <w:tr w:rsidR="001E740B" w:rsidRPr="00CE5B0E" w:rsidTr="00CE5B0E">
        <w:tc>
          <w:tcPr>
            <w:tcW w:w="540" w:type="dxa"/>
            <w:shd w:val="clear" w:color="auto" w:fill="auto"/>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 п/п</w:t>
            </w:r>
          </w:p>
        </w:tc>
        <w:tc>
          <w:tcPr>
            <w:tcW w:w="1729" w:type="dxa"/>
            <w:shd w:val="clear" w:color="auto" w:fill="auto"/>
            <w:vAlign w:val="center"/>
          </w:tcPr>
          <w:p w:rsidR="001E740B" w:rsidRPr="00CE5B0E" w:rsidRDefault="001E740B" w:rsidP="00B62DFB">
            <w:pPr>
              <w:spacing w:after="0" w:line="240" w:lineRule="auto"/>
              <w:jc w:val="center"/>
              <w:outlineLvl w:val="4"/>
              <w:rPr>
                <w:rFonts w:ascii="Times New Roman" w:hAnsi="Times New Roman" w:cs="Times New Roman"/>
                <w:bCs/>
                <w:sz w:val="24"/>
                <w:szCs w:val="24"/>
                <w:lang w:eastAsia="ru-RU"/>
              </w:rPr>
            </w:pPr>
            <w:r w:rsidRPr="00CE5B0E">
              <w:rPr>
                <w:rFonts w:ascii="Times New Roman" w:hAnsi="Times New Roman" w:cs="Times New Roman"/>
                <w:bCs/>
                <w:sz w:val="24"/>
                <w:szCs w:val="24"/>
                <w:lang w:eastAsia="ru-RU"/>
              </w:rPr>
              <w:t>Виды ОРИ</w:t>
            </w:r>
          </w:p>
        </w:tc>
        <w:tc>
          <w:tcPr>
            <w:tcW w:w="396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Рекомендовано размещение</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Не допустимо размещение</w:t>
            </w:r>
          </w:p>
        </w:tc>
      </w:tr>
      <w:tr w:rsidR="001E740B" w:rsidRPr="00CE5B0E" w:rsidTr="00CE5B0E">
        <w:tc>
          <w:tcPr>
            <w:tcW w:w="540" w:type="dxa"/>
            <w:shd w:val="clear" w:color="auto" w:fill="auto"/>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1</w:t>
            </w:r>
          </w:p>
        </w:tc>
        <w:tc>
          <w:tcPr>
            <w:tcW w:w="1729" w:type="dxa"/>
            <w:shd w:val="clear" w:color="auto" w:fill="auto"/>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2</w:t>
            </w:r>
          </w:p>
        </w:tc>
        <w:tc>
          <w:tcPr>
            <w:tcW w:w="3969" w:type="dxa"/>
            <w:shd w:val="clear" w:color="auto" w:fill="auto"/>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3</w:t>
            </w:r>
          </w:p>
        </w:tc>
        <w:tc>
          <w:tcPr>
            <w:tcW w:w="3691" w:type="dxa"/>
            <w:shd w:val="clear" w:color="auto" w:fill="auto"/>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4</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1</w:t>
            </w:r>
          </w:p>
        </w:tc>
        <w:tc>
          <w:tcPr>
            <w:tcW w:w="1729"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hAnsi="Times New Roman" w:cs="Times New Roman"/>
                <w:b/>
                <w:bCs/>
                <w:i/>
                <w:iCs/>
                <w:sz w:val="24"/>
                <w:szCs w:val="24"/>
                <w:lang w:eastAsia="ru-RU"/>
              </w:rPr>
              <w:t>Крупные настенные конструкции</w:t>
            </w:r>
          </w:p>
        </w:tc>
        <w:tc>
          <w:tcPr>
            <w:tcW w:w="396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На фасадах зданий бизнес-центров, коммерческих центров и т.д., </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с учетом большого числа арендаторов – на основе единой концепции; </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бетонных козырьках над входами и витринами – в виде единого фриза;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глухих стенах и брандмауэрах – только при наличии входа в учреждение, на высоте, соответствующей уровню между 1-м и 2-м этажами;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расстоянии более 0,3 м от стены; На ограждениях балконов, лоджий;</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воротах, оградах;</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Над арочными проемами (за исключением названных условий).</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Высотой более 2/3 от высоты простенка между окнами этажей здания, нестационарного торгового объекта;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Высотой более 0,5 м на козырьке;</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длину более 15 м и более 70% от длины фасада; При размещении между проемами первого этажа высотой более 0,5 м и длиной более 50% такого проема; С применением не идентичных размеров и шрифтов надписей на разных языках; Ниже 0,6 м от уровня земли до нижнего края настенной конструкции при размещении на поверхности наружных стен первого, цокольного или подвального этажа; Выше второго этажа при наличии проемов, при отсутствии сплошного остекления, фриза, фронтона;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Со сменной информацией; </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С изображением, непосредственно нанесенным на поверхность стены на фасадах зданий, предполагающих использование других видов настенных конструкций; С использованием динамического способа передачи информации; На фронтоне, фризе верхнего </w:t>
            </w:r>
            <w:r w:rsidRPr="00CE5B0E">
              <w:rPr>
                <w:rFonts w:ascii="Times New Roman" w:hAnsi="Times New Roman" w:cs="Times New Roman"/>
                <w:sz w:val="24"/>
                <w:szCs w:val="24"/>
                <w:lang w:eastAsia="ru-RU"/>
              </w:rPr>
              <w:lastRenderedPageBreak/>
              <w:t>этажа при наличии крышной конструкции на данном здании; Высотой более 0,5 м на объектах культурного наследия, на исторических зданиях; Высотой более 1,0 м в границах исторических территорий населенного пункта.</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lastRenderedPageBreak/>
              <w:t>2</w:t>
            </w:r>
          </w:p>
        </w:tc>
        <w:tc>
          <w:tcPr>
            <w:tcW w:w="172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b/>
                <w:bCs/>
                <w:i/>
                <w:iCs/>
                <w:sz w:val="24"/>
                <w:szCs w:val="24"/>
                <w:lang w:eastAsia="ru-RU"/>
              </w:rPr>
            </w:pPr>
            <w:r w:rsidRPr="00CE5B0E">
              <w:rPr>
                <w:rFonts w:ascii="Times New Roman" w:hAnsi="Times New Roman" w:cs="Times New Roman"/>
                <w:b/>
                <w:bCs/>
                <w:i/>
                <w:iCs/>
                <w:sz w:val="24"/>
                <w:szCs w:val="24"/>
                <w:lang w:eastAsia="ru-RU"/>
              </w:rPr>
              <w:t>Малые настенные конструкции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b/>
                <w:bCs/>
                <w:i/>
                <w:iCs/>
                <w:sz w:val="24"/>
                <w:szCs w:val="24"/>
                <w:lang w:eastAsia="ru-RU"/>
              </w:rPr>
              <w:t>(учрежденческая доска; режимная табличка)</w:t>
            </w:r>
          </w:p>
        </w:tc>
        <w:tc>
          <w:tcPr>
            <w:tcW w:w="396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простенках рядом с входом</w:t>
            </w:r>
            <w:r w:rsidRPr="00CE5B0E">
              <w:rPr>
                <w:rFonts w:ascii="Times New Roman" w:hAnsi="Times New Roman" w:cs="Times New Roman"/>
                <w:sz w:val="24"/>
                <w:szCs w:val="24"/>
                <w:lang w:eastAsia="ru-RU"/>
              </w:rPr>
              <w:br/>
              <w:t>упорядоченно, с соблюдением вертикальных осей, симметрии, архитектурных границ;</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высоте не менее 1,5 м и не более 2,2 м от уровня тротуара до нижнего края вывески;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Для ряда вывесок – скоординировано по высоте, размерам, расположению.</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Выше уровня 1-го этажа; Беспорядочно, без соблюдения вертикальной координации, симметрии, архитектурных границ и осей; </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местах расположения архитектурных деталей, декора;</w:t>
            </w:r>
            <w:r w:rsidRPr="00CE5B0E">
              <w:rPr>
                <w:rFonts w:ascii="Times New Roman" w:hAnsi="Times New Roman" w:cs="Times New Roman"/>
                <w:sz w:val="24"/>
                <w:szCs w:val="24"/>
                <w:lang w:eastAsia="ru-RU"/>
              </w:rPr>
              <w:br/>
              <w:t>Рядом с мемориальными досками и памятными знаками;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Длиной более 0,6 м и высотой более 0,8 м (учрежденческая доска);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Длиной более 0,4 м и высотой более 0,6 м (режимная табличка);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Длиной более 0,3 м и высотой более 0,2 м (режимная табличка, размещаемая на остеклении входных групп методом нанесения трафаретной печати);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Отличающихся по размеру, не идентичных по материалу, из которого изготовлена конструкция;</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Более одной на остеклении входных групп (двери), выполненной методом нанесения трафаретной печати;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использованием подсветки;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строительных, прозрачных ограждениях, ограждениях лестниц, балконов, лоджий.</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3</w:t>
            </w:r>
          </w:p>
        </w:tc>
        <w:tc>
          <w:tcPr>
            <w:tcW w:w="172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b/>
                <w:bCs/>
                <w:i/>
                <w:iCs/>
                <w:sz w:val="24"/>
                <w:szCs w:val="24"/>
                <w:lang w:eastAsia="ru-RU"/>
              </w:rPr>
              <w:t>Малые консольные конструкции</w:t>
            </w:r>
          </w:p>
        </w:tc>
        <w:tc>
          <w:tcPr>
            <w:tcW w:w="3969" w:type="dxa"/>
            <w:shd w:val="clear" w:color="auto" w:fill="auto"/>
            <w:vAlign w:val="center"/>
          </w:tcPr>
          <w:p w:rsidR="001E740B" w:rsidRPr="00CE5B0E" w:rsidRDefault="001E740B" w:rsidP="00B62DFB">
            <w:pPr>
              <w:spacing w:after="0" w:line="240" w:lineRule="auto"/>
              <w:ind w:left="-1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Между 1-м и 2-м этажами;</w:t>
            </w:r>
          </w:p>
          <w:p w:rsidR="001E740B" w:rsidRPr="00CE5B0E" w:rsidRDefault="001E740B" w:rsidP="00B62DFB">
            <w:pPr>
              <w:spacing w:after="0" w:line="240" w:lineRule="auto"/>
              <w:ind w:left="-1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Рядом с входом;</w:t>
            </w:r>
          </w:p>
          <w:p w:rsidR="001E740B" w:rsidRPr="00CE5B0E" w:rsidRDefault="001E740B" w:rsidP="00B62DFB">
            <w:pPr>
              <w:spacing w:after="0" w:line="240" w:lineRule="auto"/>
              <w:ind w:left="-1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Рядом с арочным проемом, на угловом участке фасада (для объектов, расположенных во дворе); На расстоянии не менее 10 м между соседними консолями; На высоте не </w:t>
            </w:r>
            <w:r w:rsidRPr="00CE5B0E">
              <w:rPr>
                <w:rFonts w:ascii="Times New Roman" w:hAnsi="Times New Roman" w:cs="Times New Roman"/>
                <w:sz w:val="24"/>
                <w:szCs w:val="24"/>
                <w:lang w:eastAsia="ru-RU"/>
              </w:rPr>
              <w:lastRenderedPageBreak/>
              <w:t>менее 2,5 м от уровня тротуара до нижнего края вывески; На единой высоте в пределах фасада; На уровне размещения настенной вывески;</w:t>
            </w:r>
          </w:p>
          <w:p w:rsidR="001E740B" w:rsidRPr="00CE5B0E" w:rsidRDefault="001E740B" w:rsidP="00B62DFB">
            <w:pPr>
              <w:spacing w:after="0" w:line="240" w:lineRule="auto"/>
              <w:ind w:left="-1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расстоянии от стены не более 0,3 м;</w:t>
            </w:r>
          </w:p>
          <w:p w:rsidR="001E740B" w:rsidRPr="00CE5B0E" w:rsidRDefault="001E740B" w:rsidP="00B62DFB">
            <w:pPr>
              <w:spacing w:after="0" w:line="240" w:lineRule="auto"/>
              <w:ind w:left="-1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выступанием внешнего края вывески от стены не более 1,1 м; В соответствии с архитектурным ритмом фасада; Для двух и более вывесок, сосредоточенных на локальном участке фасада – в составе единого вертикального блока.</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lastRenderedPageBreak/>
              <w:t xml:space="preserve">Выше уровня между 1-м и 2-м этажами; В непосредственной близости от окон, эркеров, балконов, порталов, элементов скульптурного декора; На балконах, эркерах, витринных конструкциях, оконных рамах; </w:t>
            </w:r>
            <w:r w:rsidRPr="00CE5B0E">
              <w:rPr>
                <w:rFonts w:ascii="Times New Roman" w:hAnsi="Times New Roman" w:cs="Times New Roman"/>
                <w:sz w:val="24"/>
                <w:szCs w:val="24"/>
                <w:lang w:eastAsia="ru-RU"/>
              </w:rPr>
              <w:lastRenderedPageBreak/>
              <w:t xml:space="preserve">На колоннах, пилястрах; Вблизи мест расположения дорожных знаков, указателей остановок </w:t>
            </w:r>
            <w:r w:rsidR="00C5528E">
              <w:rPr>
                <w:rFonts w:ascii="Times New Roman" w:hAnsi="Times New Roman" w:cs="Times New Roman"/>
                <w:sz w:val="24"/>
                <w:szCs w:val="24"/>
                <w:lang w:eastAsia="ru-RU"/>
              </w:rPr>
              <w:t>сельского</w:t>
            </w:r>
            <w:r w:rsidRPr="00CE5B0E">
              <w:rPr>
                <w:rFonts w:ascii="Times New Roman" w:hAnsi="Times New Roman" w:cs="Times New Roman"/>
                <w:sz w:val="24"/>
                <w:szCs w:val="24"/>
                <w:lang w:eastAsia="ru-RU"/>
              </w:rPr>
              <w:t xml:space="preserve"> пассажирского транспорта;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Рядом с мемориальными досками и памятными знаками;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Высотой и длиной более 1,0 м;</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Высотой и длиной более 0,5 м на объектах культурного наследия, исторических зданиях; На расстоянии менее 10 м между соседними вывесками; На высоте менее 2,5 м от уровня тротуара; На разных уровнях, без соблюдения вертикальной координации;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lastRenderedPageBreak/>
              <w:t>4</w:t>
            </w:r>
          </w:p>
        </w:tc>
        <w:tc>
          <w:tcPr>
            <w:tcW w:w="172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b/>
                <w:bCs/>
                <w:i/>
                <w:iCs/>
                <w:sz w:val="24"/>
                <w:szCs w:val="24"/>
                <w:lang w:eastAsia="ru-RU"/>
              </w:rPr>
              <w:t>Вертикальные консольные конструкции</w:t>
            </w:r>
          </w:p>
        </w:tc>
        <w:tc>
          <w:tcPr>
            <w:tcW w:w="3969" w:type="dxa"/>
            <w:shd w:val="clear" w:color="auto" w:fill="auto"/>
            <w:vAlign w:val="center"/>
          </w:tcPr>
          <w:p w:rsidR="001E740B" w:rsidRPr="00CE5B0E" w:rsidRDefault="001E740B" w:rsidP="00B62DFB">
            <w:pPr>
              <w:spacing w:after="0" w:line="240" w:lineRule="auto"/>
              <w:ind w:left="-46"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У боковых границ, на угловых участках фасада или на границе соседних фасадов; Не более двух в границах фасада протяженностью до 25 м;</w:t>
            </w:r>
          </w:p>
          <w:p w:rsidR="001E740B" w:rsidRPr="00CE5B0E" w:rsidRDefault="001E740B" w:rsidP="00B62DFB">
            <w:pPr>
              <w:spacing w:after="0" w:line="240" w:lineRule="auto"/>
              <w:ind w:left="-46"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В пределах 2-го и 3-го этажей; На единой высоте в пределах фасада, с координацией по нижнему краю консоли; На расстоянии от стены не более 0,3 м; С выступанием внешнего края вывески от стены не более 0,9 м в границах исторического центра и не более 1,1 м – на остальных территориях; С дистанцией от края тротуара до самой выступающей части вывески не менее </w:t>
            </w:r>
          </w:p>
          <w:p w:rsidR="001E740B" w:rsidRPr="00CE5B0E" w:rsidRDefault="001E740B" w:rsidP="00B62DFB">
            <w:pPr>
              <w:spacing w:after="0" w:line="240" w:lineRule="auto"/>
              <w:ind w:left="-46"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0,7 м.</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границах архитектурных ансамблей, охранных зон, исторических ландшафтов и т.п.;</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центральной части фасада;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Без согласования с вертикальными членениями, пропорциями, архитектурным ритмом фасада;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нарушением установленных пределов выступания от поверхности стены;</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эркерах;</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колоннах, пилястрах;</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Рядом с эркерами, балконами и другими выступающими частями фасада.</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5</w:t>
            </w:r>
          </w:p>
        </w:tc>
        <w:tc>
          <w:tcPr>
            <w:tcW w:w="1729" w:type="dxa"/>
            <w:shd w:val="clear" w:color="auto" w:fill="auto"/>
            <w:vAlign w:val="center"/>
          </w:tcPr>
          <w:p w:rsidR="001E740B" w:rsidRPr="00CE5B0E" w:rsidRDefault="001E740B" w:rsidP="00B62DFB">
            <w:pPr>
              <w:spacing w:after="0" w:line="240" w:lineRule="auto"/>
              <w:jc w:val="center"/>
              <w:outlineLvl w:val="3"/>
              <w:rPr>
                <w:rFonts w:ascii="Times New Roman" w:hAnsi="Times New Roman" w:cs="Times New Roman"/>
                <w:b/>
                <w:bCs/>
                <w:sz w:val="24"/>
                <w:szCs w:val="24"/>
                <w:lang w:eastAsia="ru-RU"/>
              </w:rPr>
            </w:pPr>
            <w:r w:rsidRPr="00CE5B0E">
              <w:rPr>
                <w:rFonts w:ascii="Times New Roman" w:hAnsi="Times New Roman" w:cs="Times New Roman"/>
                <w:b/>
                <w:bCs/>
                <w:i/>
                <w:iCs/>
                <w:sz w:val="24"/>
                <w:szCs w:val="24"/>
                <w:lang w:eastAsia="ru-RU"/>
              </w:rPr>
              <w:t>Крышные конструкции</w:t>
            </w:r>
          </w:p>
        </w:tc>
        <w:tc>
          <w:tcPr>
            <w:tcW w:w="396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Для учреждений с высоким общественным статусом, занимающих все здание или большую его часть;</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площадях и широких улицах, обеспечивающих условия восприятия;</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зданиях, не имеющих выразительного силуэта;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При неравномерной высоте застройки – на здании меньшей высоты;</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Согласованно с архитектурой фасада (композиционными осями, </w:t>
            </w:r>
            <w:r w:rsidRPr="00CE5B0E">
              <w:rPr>
                <w:rFonts w:ascii="Times New Roman" w:hAnsi="Times New Roman" w:cs="Times New Roman"/>
                <w:sz w:val="24"/>
                <w:szCs w:val="24"/>
                <w:lang w:eastAsia="ru-RU"/>
              </w:rPr>
              <w:lastRenderedPageBreak/>
              <w:t>симметрией);</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расстоянии от карниза не более 1,0 м;</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парапете ограждения кровли (если это не противоречит архитектуре фасада).</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lastRenderedPageBreak/>
              <w:t xml:space="preserve">В границах архитектурных ансамблей, ценных исторических ландшафтов; </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памятниках истории и культуры по особому согласованию с уполномоченным органом;</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ущербом силуэтным и пластическим характеристикам фасада;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вертикальных доминантах (за исключением районов массовой застройки).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На балюстрадах, декоративных </w:t>
            </w:r>
            <w:r w:rsidRPr="00CE5B0E">
              <w:rPr>
                <w:rFonts w:ascii="Times New Roman" w:hAnsi="Times New Roman" w:cs="Times New Roman"/>
                <w:sz w:val="24"/>
                <w:szCs w:val="24"/>
                <w:lang w:eastAsia="ru-RU"/>
              </w:rPr>
              <w:lastRenderedPageBreak/>
              <w:t>ограждениях кровли;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изменением сложившегося силуэта застройки;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высотой текстовой информации: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более 0,5 м для одно-, двухэтажных зданий, нестационарных торговых объектов; - более 1,0 м для трех-, пятиэтажных зданий; - более 1,5 м для шести-, девятиэтажных зданий;</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С длиной: </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более 1/2 длины прямого завершения фасада, по отношению к которому они размещены; - более 2/3 длины фрагмента завершения при перепаде высот завершающей части фасада (парапета);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при наличии на данном здании установленной настенной конструкции на фронтоне, фризе верхнего этажа;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Со сменной информацией;</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использованием динамического способа передачи информации.</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lastRenderedPageBreak/>
              <w:t>6</w:t>
            </w:r>
          </w:p>
        </w:tc>
        <w:tc>
          <w:tcPr>
            <w:tcW w:w="172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b/>
                <w:bCs/>
                <w:i/>
                <w:iCs/>
                <w:sz w:val="24"/>
                <w:szCs w:val="24"/>
                <w:lang w:eastAsia="ru-RU"/>
              </w:rPr>
              <w:t>Витрины</w:t>
            </w:r>
          </w:p>
        </w:tc>
        <w:tc>
          <w:tcPr>
            <w:tcW w:w="3969" w:type="dxa"/>
            <w:shd w:val="clear" w:color="auto" w:fill="auto"/>
            <w:vAlign w:val="center"/>
          </w:tcPr>
          <w:p w:rsidR="001E740B" w:rsidRPr="00CE5B0E" w:rsidRDefault="001E740B" w:rsidP="00B62DFB">
            <w:pPr>
              <w:spacing w:after="0" w:line="240" w:lineRule="auto"/>
              <w:ind w:left="-1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На плоскости остекления; </w:t>
            </w:r>
          </w:p>
          <w:p w:rsidR="001E740B" w:rsidRPr="00CE5B0E" w:rsidRDefault="001E740B" w:rsidP="00B62DFB">
            <w:pPr>
              <w:spacing w:after="0" w:line="240" w:lineRule="auto"/>
              <w:ind w:left="-1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внутренней поверхности витрины; В пространстве витрины; С сохранением архитектурной формы проема; На основе единого решения всех витрин, принадлежащих владельцу (арендатору); Встроенное размещение в виде светового короба в верхней части проема - по особому согласованию с уполномоченным органом.</w:t>
            </w:r>
          </w:p>
        </w:tc>
        <w:tc>
          <w:tcPr>
            <w:tcW w:w="3691" w:type="dxa"/>
            <w:shd w:val="clear" w:color="auto" w:fill="auto"/>
            <w:vAlign w:val="center"/>
          </w:tcPr>
          <w:p w:rsidR="001E740B" w:rsidRPr="00CE5B0E" w:rsidRDefault="001E740B" w:rsidP="00B62DFB">
            <w:pPr>
              <w:spacing w:after="0" w:line="240" w:lineRule="auto"/>
              <w:ind w:left="-88" w:right="-128"/>
              <w:jc w:val="center"/>
              <w:rPr>
                <w:rFonts w:ascii="Times New Roman" w:eastAsia="Calibri" w:hAnsi="Times New Roman" w:cs="Times New Roman"/>
                <w:sz w:val="24"/>
                <w:szCs w:val="24"/>
              </w:rPr>
            </w:pPr>
            <w:r w:rsidRPr="00CE5B0E">
              <w:rPr>
                <w:rFonts w:ascii="Times New Roman" w:hAnsi="Times New Roman" w:cs="Times New Roman"/>
                <w:sz w:val="24"/>
                <w:szCs w:val="24"/>
                <w:lang w:eastAsia="ru-RU"/>
              </w:rPr>
              <w:t>С изменением формы проема; Неорганизованно, без единого решения всех витрин;</w:t>
            </w:r>
          </w:p>
          <w:p w:rsidR="001E740B" w:rsidRPr="00CE5B0E" w:rsidRDefault="001E740B" w:rsidP="00B62DFB">
            <w:pPr>
              <w:spacing w:after="0" w:line="240" w:lineRule="auto"/>
              <w:ind w:left="-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оконном проеме площадью менее 2,0 м</w:t>
            </w:r>
            <w:r w:rsidRPr="00CE5B0E">
              <w:rPr>
                <w:rFonts w:ascii="Times New Roman" w:hAnsi="Times New Roman" w:cs="Times New Roman"/>
                <w:sz w:val="24"/>
                <w:szCs w:val="24"/>
                <w:vertAlign w:val="superscript"/>
                <w:lang w:eastAsia="ru-RU"/>
              </w:rPr>
              <w:t>2</w:t>
            </w:r>
            <w:r w:rsidRPr="00CE5B0E">
              <w:rPr>
                <w:rFonts w:ascii="Times New Roman" w:hAnsi="Times New Roman" w:cs="Times New Roman"/>
                <w:sz w:val="24"/>
                <w:szCs w:val="24"/>
                <w:lang w:eastAsia="ru-RU"/>
              </w:rPr>
              <w:t>; На расстоянии от остекления витрины до витринной конструкции менее 0,15 м со стороны помещения;</w:t>
            </w:r>
          </w:p>
          <w:p w:rsidR="001E740B" w:rsidRPr="00CE5B0E" w:rsidRDefault="001E740B" w:rsidP="00B62DFB">
            <w:pPr>
              <w:spacing w:after="0" w:line="240" w:lineRule="auto"/>
              <w:ind w:left="-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Без учета членений оконного переплета;</w:t>
            </w:r>
          </w:p>
          <w:p w:rsidR="001E740B" w:rsidRPr="00CE5B0E" w:rsidRDefault="001E740B" w:rsidP="00B62DFB">
            <w:pPr>
              <w:spacing w:after="0" w:line="240" w:lineRule="auto"/>
              <w:ind w:left="-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виде окраски и покрытия декоративными пленками поверхности остекления витрин;</w:t>
            </w:r>
          </w:p>
          <w:p w:rsidR="001E740B" w:rsidRPr="00CE5B0E" w:rsidRDefault="001E740B" w:rsidP="00B62DFB">
            <w:pPr>
              <w:spacing w:after="0" w:line="240" w:lineRule="auto"/>
              <w:ind w:left="-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Путем замены остекления витрин световыми коробами;</w:t>
            </w:r>
          </w:p>
          <w:p w:rsidR="001E740B" w:rsidRPr="00CE5B0E" w:rsidRDefault="001E740B" w:rsidP="00B62DFB">
            <w:pPr>
              <w:spacing w:after="0" w:line="240" w:lineRule="auto"/>
              <w:ind w:left="-88" w:right="-128"/>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использованием динамического способа передачи информации.</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7</w:t>
            </w:r>
          </w:p>
        </w:tc>
        <w:tc>
          <w:tcPr>
            <w:tcW w:w="172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b/>
                <w:bCs/>
                <w:i/>
                <w:iCs/>
                <w:sz w:val="24"/>
                <w:szCs w:val="24"/>
                <w:lang w:eastAsia="ru-RU"/>
              </w:rPr>
              <w:t>Флаги</w:t>
            </w:r>
          </w:p>
        </w:tc>
        <w:tc>
          <w:tcPr>
            <w:tcW w:w="396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Для объектов с высоким общественным статусом;</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период проведения рекламных акций, по согласованию с уполномоченным органом;</w:t>
            </w:r>
            <w:r w:rsidRPr="00CE5B0E">
              <w:rPr>
                <w:rFonts w:ascii="Times New Roman" w:hAnsi="Times New Roman" w:cs="Times New Roman"/>
                <w:sz w:val="24"/>
                <w:szCs w:val="24"/>
                <w:lang w:eastAsia="ru-RU"/>
              </w:rPr>
              <w:br/>
              <w:t>У входа, в простенках между витринами;</w:t>
            </w:r>
            <w:r w:rsidRPr="00CE5B0E">
              <w:rPr>
                <w:rFonts w:ascii="Times New Roman" w:hAnsi="Times New Roman" w:cs="Times New Roman"/>
                <w:sz w:val="24"/>
                <w:szCs w:val="24"/>
                <w:lang w:eastAsia="ru-RU"/>
              </w:rPr>
              <w:br/>
              <w:t xml:space="preserve">С использованием специально </w:t>
            </w:r>
            <w:r w:rsidRPr="00CE5B0E">
              <w:rPr>
                <w:rFonts w:ascii="Times New Roman" w:hAnsi="Times New Roman" w:cs="Times New Roman"/>
                <w:sz w:val="24"/>
                <w:szCs w:val="24"/>
                <w:lang w:eastAsia="ru-RU"/>
              </w:rPr>
              <w:lastRenderedPageBreak/>
              <w:t>установленных флагодержателей</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lastRenderedPageBreak/>
              <w:t>Вне установленных сроков;</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местах расположения архитектурных деталей, элементов декора;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использованием флагодержателей, предназначенных для установки государственных флагов;</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lastRenderedPageBreak/>
              <w:t>Без учета архитектурной композиции фасада.</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lastRenderedPageBreak/>
              <w:t>8</w:t>
            </w:r>
          </w:p>
        </w:tc>
        <w:tc>
          <w:tcPr>
            <w:tcW w:w="172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b/>
                <w:bCs/>
                <w:i/>
                <w:iCs/>
                <w:sz w:val="24"/>
                <w:szCs w:val="24"/>
                <w:lang w:eastAsia="ru-RU"/>
              </w:rPr>
              <w:t>Баннеры</w:t>
            </w:r>
          </w:p>
        </w:tc>
        <w:tc>
          <w:tcPr>
            <w:tcW w:w="396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период проведения рекламных акций, по особому согласованию с уполномоченным органом;</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 xml:space="preserve">Настенные – при временном отсутствии (на период ремонта, замены) постоянной вывески; </w:t>
            </w:r>
            <w:r w:rsidRPr="00CE5B0E">
              <w:rPr>
                <w:rFonts w:ascii="Times New Roman" w:hAnsi="Times New Roman" w:cs="Times New Roman"/>
                <w:sz w:val="24"/>
                <w:szCs w:val="24"/>
                <w:lang w:eastAsia="ru-RU"/>
              </w:rPr>
              <w:br/>
              <w:t>Вертикальные консольные – при отсутствии постоянных консольных вывесок;</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Высота вертикальных баннеров не более 2 м, ширина – не более 0,6 м.</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Вне установленных сроков;</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Без соблюдения правил размещения, установленных для постоянных ОРИ.</w:t>
            </w: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9</w:t>
            </w:r>
          </w:p>
        </w:tc>
        <w:tc>
          <w:tcPr>
            <w:tcW w:w="172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b/>
                <w:bCs/>
                <w:i/>
                <w:iCs/>
                <w:sz w:val="24"/>
                <w:szCs w:val="24"/>
                <w:lang w:eastAsia="ru-RU"/>
              </w:rPr>
              <w:t>Маркизы</w:t>
            </w:r>
          </w:p>
        </w:tc>
        <w:tc>
          <w:tcPr>
            <w:tcW w:w="396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установленный период;</w:t>
            </w:r>
            <w:r w:rsidRPr="00CE5B0E">
              <w:rPr>
                <w:rFonts w:ascii="Times New Roman" w:hAnsi="Times New Roman" w:cs="Times New Roman"/>
                <w:sz w:val="24"/>
                <w:szCs w:val="24"/>
                <w:lang w:eastAsia="ru-RU"/>
              </w:rPr>
              <w:br/>
              <w:t>В пределах 1-го этажа, не ниже 2,2 м от уровня тротуара до нижней кромки маркизы;</w:t>
            </w:r>
            <w:r w:rsidRPr="00CE5B0E">
              <w:rPr>
                <w:rFonts w:ascii="Times New Roman" w:hAnsi="Times New Roman" w:cs="Times New Roman"/>
                <w:sz w:val="24"/>
                <w:szCs w:val="24"/>
                <w:lang w:eastAsia="ru-RU"/>
              </w:rPr>
              <w:br/>
              <w:t>В соответствии с формой проемов;</w:t>
            </w:r>
            <w:r w:rsidRPr="00CE5B0E">
              <w:rPr>
                <w:rFonts w:ascii="Times New Roman" w:hAnsi="Times New Roman" w:cs="Times New Roman"/>
                <w:sz w:val="24"/>
                <w:szCs w:val="24"/>
                <w:lang w:eastAsia="ru-RU"/>
              </w:rPr>
              <w:br/>
              <w:t>На основе единого решения всех проемов;</w:t>
            </w:r>
            <w:r w:rsidRPr="00CE5B0E">
              <w:rPr>
                <w:rFonts w:ascii="Times New Roman" w:hAnsi="Times New Roman" w:cs="Times New Roman"/>
                <w:sz w:val="24"/>
                <w:szCs w:val="24"/>
                <w:lang w:eastAsia="ru-RU"/>
              </w:rPr>
              <w:br/>
              <w:t>Надписи и логотипы – в нижней части у кромки маркизы;</w:t>
            </w:r>
            <w:r w:rsidRPr="00CE5B0E">
              <w:rPr>
                <w:rFonts w:ascii="Times New Roman" w:hAnsi="Times New Roman" w:cs="Times New Roman"/>
                <w:sz w:val="24"/>
                <w:szCs w:val="24"/>
                <w:lang w:eastAsia="ru-RU"/>
              </w:rPr>
              <w:br/>
              <w:t>Размер надписи – не более 1/10 поверхности.</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нарушением архитектурной композиции фасада;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Без единого решения всех проемов;</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превышением установленного размерного соотношения.</w:t>
            </w:r>
          </w:p>
          <w:p w:rsidR="001E740B" w:rsidRPr="00CE5B0E" w:rsidRDefault="001E740B" w:rsidP="00B62DFB">
            <w:pPr>
              <w:spacing w:after="0" w:line="240" w:lineRule="auto"/>
              <w:jc w:val="center"/>
              <w:rPr>
                <w:rFonts w:ascii="Times New Roman" w:hAnsi="Times New Roman" w:cs="Times New Roman"/>
                <w:sz w:val="24"/>
                <w:szCs w:val="24"/>
                <w:lang w:eastAsia="ru-RU"/>
              </w:rPr>
            </w:pPr>
          </w:p>
          <w:p w:rsidR="001E740B" w:rsidRPr="00CE5B0E" w:rsidRDefault="001E740B" w:rsidP="00B62DFB">
            <w:pPr>
              <w:spacing w:after="0" w:line="240" w:lineRule="auto"/>
              <w:jc w:val="center"/>
              <w:rPr>
                <w:rFonts w:ascii="Times New Roman" w:hAnsi="Times New Roman" w:cs="Times New Roman"/>
                <w:sz w:val="24"/>
                <w:szCs w:val="24"/>
                <w:lang w:eastAsia="ru-RU"/>
              </w:rPr>
            </w:pPr>
          </w:p>
          <w:p w:rsidR="001E740B" w:rsidRPr="00CE5B0E" w:rsidRDefault="001E740B" w:rsidP="00B62DFB">
            <w:pPr>
              <w:spacing w:after="0" w:line="240" w:lineRule="auto"/>
              <w:jc w:val="center"/>
              <w:rPr>
                <w:rFonts w:ascii="Times New Roman" w:hAnsi="Times New Roman" w:cs="Times New Roman"/>
                <w:sz w:val="24"/>
                <w:szCs w:val="24"/>
                <w:lang w:eastAsia="ru-RU"/>
              </w:rPr>
            </w:pPr>
          </w:p>
        </w:tc>
      </w:tr>
      <w:tr w:rsidR="001E740B" w:rsidRPr="00CE5B0E" w:rsidTr="00CE5B0E">
        <w:tc>
          <w:tcPr>
            <w:tcW w:w="540" w:type="dxa"/>
            <w:shd w:val="clear" w:color="auto" w:fill="auto"/>
            <w:vAlign w:val="center"/>
          </w:tcPr>
          <w:p w:rsidR="001E740B" w:rsidRPr="00CE5B0E" w:rsidRDefault="001E740B" w:rsidP="00B62DFB">
            <w:pPr>
              <w:autoSpaceDE w:val="0"/>
              <w:autoSpaceDN w:val="0"/>
              <w:adjustRightInd w:val="0"/>
              <w:spacing w:after="0" w:line="240" w:lineRule="auto"/>
              <w:jc w:val="center"/>
              <w:rPr>
                <w:rFonts w:ascii="Times New Roman" w:eastAsia="CharterITC-Regular" w:hAnsi="Times New Roman" w:cs="Times New Roman"/>
                <w:color w:val="231F20"/>
                <w:sz w:val="24"/>
                <w:szCs w:val="24"/>
              </w:rPr>
            </w:pPr>
            <w:r w:rsidRPr="00CE5B0E">
              <w:rPr>
                <w:rFonts w:ascii="Times New Roman" w:eastAsia="CharterITC-Regular" w:hAnsi="Times New Roman" w:cs="Times New Roman"/>
                <w:color w:val="231F20"/>
                <w:sz w:val="24"/>
                <w:szCs w:val="24"/>
              </w:rPr>
              <w:t>10</w:t>
            </w:r>
          </w:p>
        </w:tc>
        <w:tc>
          <w:tcPr>
            <w:tcW w:w="172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b/>
                <w:bCs/>
                <w:i/>
                <w:iCs/>
                <w:sz w:val="24"/>
                <w:szCs w:val="24"/>
                <w:lang w:eastAsia="ru-RU"/>
              </w:rPr>
              <w:t>Флаги</w:t>
            </w:r>
          </w:p>
        </w:tc>
        <w:tc>
          <w:tcPr>
            <w:tcW w:w="3969"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Для объектов с высоким общественным статусом;</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На период проведения рекламных акций, по согласованию с уполномоченным органом;</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У входа, в простенках между витринами;</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использованием специально установленных флагодержателей</w:t>
            </w:r>
          </w:p>
        </w:tc>
        <w:tc>
          <w:tcPr>
            <w:tcW w:w="3691" w:type="dxa"/>
            <w:shd w:val="clear" w:color="auto" w:fill="auto"/>
            <w:vAlign w:val="center"/>
          </w:tcPr>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Вне установленных сроков;</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В местах расположения архитектурных деталей, элементов декора;</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С использованием флагодержателей, предназначенных для установки государственных флагов;</w:t>
            </w:r>
          </w:p>
          <w:p w:rsidR="001E740B" w:rsidRPr="00CE5B0E" w:rsidRDefault="001E740B" w:rsidP="00B62DFB">
            <w:pPr>
              <w:spacing w:after="0" w:line="240" w:lineRule="auto"/>
              <w:jc w:val="center"/>
              <w:rPr>
                <w:rFonts w:ascii="Times New Roman" w:hAnsi="Times New Roman" w:cs="Times New Roman"/>
                <w:sz w:val="24"/>
                <w:szCs w:val="24"/>
                <w:lang w:eastAsia="ru-RU"/>
              </w:rPr>
            </w:pPr>
            <w:r w:rsidRPr="00CE5B0E">
              <w:rPr>
                <w:rFonts w:ascii="Times New Roman" w:hAnsi="Times New Roman" w:cs="Times New Roman"/>
                <w:sz w:val="24"/>
                <w:szCs w:val="24"/>
                <w:lang w:eastAsia="ru-RU"/>
              </w:rPr>
              <w:t>Без учета архитектурной композиции фасада.</w:t>
            </w:r>
          </w:p>
        </w:tc>
      </w:tr>
    </w:tbl>
    <w:p w:rsidR="001E740B" w:rsidRPr="00CE5B0E" w:rsidRDefault="001E740B" w:rsidP="001E740B">
      <w:pPr>
        <w:suppressAutoHyphens/>
        <w:spacing w:after="0" w:line="240" w:lineRule="auto"/>
        <w:jc w:val="center"/>
        <w:rPr>
          <w:rFonts w:ascii="Times New Roman" w:eastAsia="Times New Roman" w:hAnsi="Times New Roman" w:cs="Times New Roman"/>
          <w:sz w:val="24"/>
          <w:szCs w:val="24"/>
          <w:lang w:val="en-US" w:eastAsia="zh-CN"/>
        </w:rPr>
      </w:pPr>
      <w:r w:rsidRPr="00CE5B0E">
        <w:rPr>
          <w:rFonts w:ascii="Times New Roman" w:eastAsia="Times New Roman" w:hAnsi="Times New Roman" w:cs="Times New Roman"/>
          <w:sz w:val="24"/>
          <w:szCs w:val="24"/>
          <w:lang w:val="en-US" w:eastAsia="zh-CN"/>
        </w:rPr>
        <w:t>___________________________</w:t>
      </w:r>
    </w:p>
    <w:p w:rsidR="0086473D" w:rsidRPr="00CE5B0E" w:rsidRDefault="0086473D" w:rsidP="0086473D">
      <w:pPr>
        <w:suppressAutoHyphens/>
        <w:spacing w:after="0" w:line="240" w:lineRule="auto"/>
        <w:jc w:val="center"/>
        <w:rPr>
          <w:rFonts w:ascii="Times New Roman" w:eastAsia="Times New Roman" w:hAnsi="Times New Roman" w:cs="Times New Roman"/>
          <w:sz w:val="24"/>
          <w:szCs w:val="24"/>
          <w:lang w:eastAsia="zh-CN"/>
        </w:rPr>
      </w:pPr>
    </w:p>
    <w:sectPr w:rsidR="0086473D" w:rsidRPr="00CE5B0E" w:rsidSect="009A36D3">
      <w:headerReference w:type="default" r:id="rId16"/>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49B" w:rsidRDefault="001A649B" w:rsidP="00E23D59">
      <w:pPr>
        <w:spacing w:after="0" w:line="240" w:lineRule="auto"/>
      </w:pPr>
      <w:r>
        <w:separator/>
      </w:r>
    </w:p>
  </w:endnote>
  <w:endnote w:type="continuationSeparator" w:id="0">
    <w:p w:rsidR="001A649B" w:rsidRDefault="001A649B" w:rsidP="00E23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49B" w:rsidRDefault="001A649B" w:rsidP="00E23D59">
      <w:pPr>
        <w:spacing w:after="0" w:line="240" w:lineRule="auto"/>
      </w:pPr>
      <w:r>
        <w:separator/>
      </w:r>
    </w:p>
  </w:footnote>
  <w:footnote w:type="continuationSeparator" w:id="0">
    <w:p w:rsidR="001A649B" w:rsidRDefault="001A649B" w:rsidP="00E23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015594"/>
      <w:docPartObj>
        <w:docPartGallery w:val="Page Numbers (Top of Page)"/>
        <w:docPartUnique/>
      </w:docPartObj>
    </w:sdtPr>
    <w:sdtContent>
      <w:p w:rsidR="00713A13" w:rsidRDefault="00713A13">
        <w:pPr>
          <w:pStyle w:val="a7"/>
          <w:jc w:val="right"/>
        </w:pPr>
        <w:fldSimple w:instr="PAGE   \* MERGEFORMAT">
          <w:r w:rsidR="001067EB">
            <w:rPr>
              <w:noProof/>
            </w:rPr>
            <w:t>55</w:t>
          </w:r>
        </w:fldSimple>
      </w:p>
    </w:sdtContent>
  </w:sdt>
  <w:p w:rsidR="00713A13" w:rsidRDefault="00713A1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054"/>
    <w:multiLevelType w:val="hybridMultilevel"/>
    <w:tmpl w:val="D43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B3A50"/>
    <w:multiLevelType w:val="hybridMultilevel"/>
    <w:tmpl w:val="5CB2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50712"/>
    <w:multiLevelType w:val="hybridMultilevel"/>
    <w:tmpl w:val="B68A4874"/>
    <w:lvl w:ilvl="0" w:tplc="98E2B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1160D0"/>
    <w:multiLevelType w:val="multilevel"/>
    <w:tmpl w:val="082609C6"/>
    <w:lvl w:ilvl="0">
      <w:start w:val="1"/>
      <w:numFmt w:val="decimal"/>
      <w:lvlText w:val="%1."/>
      <w:lvlJc w:val="left"/>
      <w:pPr>
        <w:ind w:left="2712" w:hanging="510"/>
      </w:pPr>
      <w:rPr>
        <w:rFonts w:hint="default"/>
      </w:rPr>
    </w:lvl>
    <w:lvl w:ilvl="1">
      <w:start w:val="1"/>
      <w:numFmt w:val="decimal"/>
      <w:isLgl/>
      <w:lvlText w:val="%1.%2"/>
      <w:lvlJc w:val="left"/>
      <w:pPr>
        <w:ind w:left="2577" w:hanging="375"/>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282" w:hanging="1080"/>
      </w:pPr>
      <w:rPr>
        <w:rFonts w:hint="default"/>
      </w:rPr>
    </w:lvl>
    <w:lvl w:ilvl="4">
      <w:start w:val="1"/>
      <w:numFmt w:val="decimal"/>
      <w:isLgl/>
      <w:lvlText w:val="%1.%2.%3.%4.%5"/>
      <w:lvlJc w:val="left"/>
      <w:pPr>
        <w:ind w:left="3282" w:hanging="1080"/>
      </w:pPr>
      <w:rPr>
        <w:rFonts w:hint="default"/>
      </w:rPr>
    </w:lvl>
    <w:lvl w:ilvl="5">
      <w:start w:val="1"/>
      <w:numFmt w:val="decimal"/>
      <w:isLgl/>
      <w:lvlText w:val="%1.%2.%3.%4.%5.%6"/>
      <w:lvlJc w:val="left"/>
      <w:pPr>
        <w:ind w:left="3642" w:hanging="144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002" w:hanging="1800"/>
      </w:pPr>
      <w:rPr>
        <w:rFonts w:hint="default"/>
      </w:rPr>
    </w:lvl>
    <w:lvl w:ilvl="8">
      <w:start w:val="1"/>
      <w:numFmt w:val="decimal"/>
      <w:isLgl/>
      <w:lvlText w:val="%1.%2.%3.%4.%5.%6.%7.%8.%9"/>
      <w:lvlJc w:val="left"/>
      <w:pPr>
        <w:ind w:left="4362" w:hanging="2160"/>
      </w:pPr>
      <w:rPr>
        <w:rFonts w:hint="default"/>
      </w:rPr>
    </w:lvl>
  </w:abstractNum>
  <w:abstractNum w:abstractNumId="4">
    <w:nsid w:val="3E8E2115"/>
    <w:multiLevelType w:val="hybridMultilevel"/>
    <w:tmpl w:val="81923140"/>
    <w:lvl w:ilvl="0" w:tplc="74D8E8A4">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
    <w:nsid w:val="417A1F13"/>
    <w:multiLevelType w:val="hybridMultilevel"/>
    <w:tmpl w:val="D8641C60"/>
    <w:lvl w:ilvl="0" w:tplc="306AD910">
      <w:start w:val="4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A7F37C0"/>
    <w:multiLevelType w:val="hybridMultilevel"/>
    <w:tmpl w:val="42D43CE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C65319"/>
    <w:multiLevelType w:val="hybridMultilevel"/>
    <w:tmpl w:val="0D22521C"/>
    <w:lvl w:ilvl="0" w:tplc="D83AD16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B7D19DF"/>
    <w:multiLevelType w:val="multilevel"/>
    <w:tmpl w:val="5002CA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1902480"/>
    <w:multiLevelType w:val="hybridMultilevel"/>
    <w:tmpl w:val="198EA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8C1E8C"/>
    <w:multiLevelType w:val="hybridMultilevel"/>
    <w:tmpl w:val="457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16F32"/>
    <w:multiLevelType w:val="multilevel"/>
    <w:tmpl w:val="A7FAC4B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711F7FC3"/>
    <w:multiLevelType w:val="hybridMultilevel"/>
    <w:tmpl w:val="243C6360"/>
    <w:lvl w:ilvl="0" w:tplc="A72CE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C146769"/>
    <w:multiLevelType w:val="multilevel"/>
    <w:tmpl w:val="E124B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C5761CC"/>
    <w:multiLevelType w:val="hybridMultilevel"/>
    <w:tmpl w:val="AF68D070"/>
    <w:lvl w:ilvl="0" w:tplc="C3C28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7"/>
  </w:num>
  <w:num w:numId="3">
    <w:abstractNumId w:val="9"/>
  </w:num>
  <w:num w:numId="4">
    <w:abstractNumId w:val="12"/>
  </w:num>
  <w:num w:numId="5">
    <w:abstractNumId w:val="0"/>
  </w:num>
  <w:num w:numId="6">
    <w:abstractNumId w:val="10"/>
  </w:num>
  <w:num w:numId="7">
    <w:abstractNumId w:val="14"/>
  </w:num>
  <w:num w:numId="8">
    <w:abstractNumId w:val="13"/>
  </w:num>
  <w:num w:numId="9">
    <w:abstractNumId w:val="5"/>
  </w:num>
  <w:num w:numId="10">
    <w:abstractNumId w:val="6"/>
  </w:num>
  <w:num w:numId="11">
    <w:abstractNumId w:val="4"/>
  </w:num>
  <w:num w:numId="12">
    <w:abstractNumId w:val="1"/>
  </w:num>
  <w:num w:numId="13">
    <w:abstractNumId w:val="8"/>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35F38"/>
    <w:rsid w:val="00011949"/>
    <w:rsid w:val="00012806"/>
    <w:rsid w:val="00022FB0"/>
    <w:rsid w:val="00024C0F"/>
    <w:rsid w:val="00027C26"/>
    <w:rsid w:val="000376AC"/>
    <w:rsid w:val="00055A38"/>
    <w:rsid w:val="00085514"/>
    <w:rsid w:val="000A3EBB"/>
    <w:rsid w:val="000B16A3"/>
    <w:rsid w:val="000B1D5C"/>
    <w:rsid w:val="000C55FB"/>
    <w:rsid w:val="000C6C80"/>
    <w:rsid w:val="000D398C"/>
    <w:rsid w:val="000D3F37"/>
    <w:rsid w:val="000E1CF8"/>
    <w:rsid w:val="000E7130"/>
    <w:rsid w:val="000E79EE"/>
    <w:rsid w:val="001037B1"/>
    <w:rsid w:val="001067EB"/>
    <w:rsid w:val="00111B32"/>
    <w:rsid w:val="00122E26"/>
    <w:rsid w:val="00122E57"/>
    <w:rsid w:val="00127367"/>
    <w:rsid w:val="00127806"/>
    <w:rsid w:val="00135929"/>
    <w:rsid w:val="00144F9A"/>
    <w:rsid w:val="001463C3"/>
    <w:rsid w:val="0015100B"/>
    <w:rsid w:val="00164F46"/>
    <w:rsid w:val="00167135"/>
    <w:rsid w:val="0017667C"/>
    <w:rsid w:val="00181B52"/>
    <w:rsid w:val="00182282"/>
    <w:rsid w:val="00184240"/>
    <w:rsid w:val="00193080"/>
    <w:rsid w:val="00194382"/>
    <w:rsid w:val="001967A5"/>
    <w:rsid w:val="00196A2D"/>
    <w:rsid w:val="001A38DE"/>
    <w:rsid w:val="001A649B"/>
    <w:rsid w:val="001B1D47"/>
    <w:rsid w:val="001D4A6D"/>
    <w:rsid w:val="001E698A"/>
    <w:rsid w:val="001E740B"/>
    <w:rsid w:val="00202D1D"/>
    <w:rsid w:val="00204DF0"/>
    <w:rsid w:val="00211A19"/>
    <w:rsid w:val="00214B96"/>
    <w:rsid w:val="0023597B"/>
    <w:rsid w:val="00250F2B"/>
    <w:rsid w:val="002516F4"/>
    <w:rsid w:val="00251A85"/>
    <w:rsid w:val="00253554"/>
    <w:rsid w:val="00253DF8"/>
    <w:rsid w:val="00255F0A"/>
    <w:rsid w:val="002614E9"/>
    <w:rsid w:val="00271AC0"/>
    <w:rsid w:val="00276E4B"/>
    <w:rsid w:val="002773F4"/>
    <w:rsid w:val="00283E70"/>
    <w:rsid w:val="00287F05"/>
    <w:rsid w:val="00294CB1"/>
    <w:rsid w:val="0029706F"/>
    <w:rsid w:val="002A0550"/>
    <w:rsid w:val="002B17FD"/>
    <w:rsid w:val="002B20AF"/>
    <w:rsid w:val="002C0BA5"/>
    <w:rsid w:val="002C3D99"/>
    <w:rsid w:val="002D2E15"/>
    <w:rsid w:val="002D68EC"/>
    <w:rsid w:val="002E2D6D"/>
    <w:rsid w:val="002E5020"/>
    <w:rsid w:val="002E625B"/>
    <w:rsid w:val="00302B0E"/>
    <w:rsid w:val="003037DA"/>
    <w:rsid w:val="00307793"/>
    <w:rsid w:val="00317639"/>
    <w:rsid w:val="003229B8"/>
    <w:rsid w:val="003342BE"/>
    <w:rsid w:val="00334D7B"/>
    <w:rsid w:val="003427CB"/>
    <w:rsid w:val="00343BD5"/>
    <w:rsid w:val="003552ED"/>
    <w:rsid w:val="00356208"/>
    <w:rsid w:val="00363E47"/>
    <w:rsid w:val="0038260D"/>
    <w:rsid w:val="00384D15"/>
    <w:rsid w:val="00391D84"/>
    <w:rsid w:val="003964F2"/>
    <w:rsid w:val="003A1122"/>
    <w:rsid w:val="003A6980"/>
    <w:rsid w:val="003D3ADC"/>
    <w:rsid w:val="003E18D2"/>
    <w:rsid w:val="003E46A3"/>
    <w:rsid w:val="003E74C6"/>
    <w:rsid w:val="003F0553"/>
    <w:rsid w:val="003F4EBA"/>
    <w:rsid w:val="0040617E"/>
    <w:rsid w:val="004122C8"/>
    <w:rsid w:val="00437425"/>
    <w:rsid w:val="00442AFF"/>
    <w:rsid w:val="00443CA8"/>
    <w:rsid w:val="00462D24"/>
    <w:rsid w:val="00463EF3"/>
    <w:rsid w:val="00481CC1"/>
    <w:rsid w:val="00487658"/>
    <w:rsid w:val="00497C82"/>
    <w:rsid w:val="004A111C"/>
    <w:rsid w:val="004B529F"/>
    <w:rsid w:val="004B7301"/>
    <w:rsid w:val="004C1C10"/>
    <w:rsid w:val="00512A06"/>
    <w:rsid w:val="00517487"/>
    <w:rsid w:val="00517E29"/>
    <w:rsid w:val="00521AF5"/>
    <w:rsid w:val="005473E1"/>
    <w:rsid w:val="00551A0F"/>
    <w:rsid w:val="00552313"/>
    <w:rsid w:val="00552FF1"/>
    <w:rsid w:val="005566AF"/>
    <w:rsid w:val="005620F7"/>
    <w:rsid w:val="005671A0"/>
    <w:rsid w:val="00571DEB"/>
    <w:rsid w:val="0059097E"/>
    <w:rsid w:val="00594547"/>
    <w:rsid w:val="005A493D"/>
    <w:rsid w:val="005B18E1"/>
    <w:rsid w:val="005B3373"/>
    <w:rsid w:val="005B342C"/>
    <w:rsid w:val="005D03EB"/>
    <w:rsid w:val="005D223F"/>
    <w:rsid w:val="005D6A10"/>
    <w:rsid w:val="005F453D"/>
    <w:rsid w:val="005F6210"/>
    <w:rsid w:val="006016C6"/>
    <w:rsid w:val="00601B7B"/>
    <w:rsid w:val="006029B2"/>
    <w:rsid w:val="00606827"/>
    <w:rsid w:val="00610B5F"/>
    <w:rsid w:val="00612E5A"/>
    <w:rsid w:val="00612EE2"/>
    <w:rsid w:val="00627C51"/>
    <w:rsid w:val="0063110B"/>
    <w:rsid w:val="0063179C"/>
    <w:rsid w:val="006357F6"/>
    <w:rsid w:val="00660F43"/>
    <w:rsid w:val="0067031A"/>
    <w:rsid w:val="006870FE"/>
    <w:rsid w:val="006872D9"/>
    <w:rsid w:val="00694AEB"/>
    <w:rsid w:val="006A0E89"/>
    <w:rsid w:val="006B39B4"/>
    <w:rsid w:val="006B7667"/>
    <w:rsid w:val="006C1BF1"/>
    <w:rsid w:val="006C2D2B"/>
    <w:rsid w:val="006C6D64"/>
    <w:rsid w:val="006C785B"/>
    <w:rsid w:val="006D5424"/>
    <w:rsid w:val="006D600A"/>
    <w:rsid w:val="006E1F0A"/>
    <w:rsid w:val="006E3747"/>
    <w:rsid w:val="006E48C0"/>
    <w:rsid w:val="006F4CDC"/>
    <w:rsid w:val="00700A60"/>
    <w:rsid w:val="00701C59"/>
    <w:rsid w:val="007138F6"/>
    <w:rsid w:val="00713A13"/>
    <w:rsid w:val="00726280"/>
    <w:rsid w:val="0073102E"/>
    <w:rsid w:val="00744F49"/>
    <w:rsid w:val="00751633"/>
    <w:rsid w:val="00761817"/>
    <w:rsid w:val="007621E9"/>
    <w:rsid w:val="007728BD"/>
    <w:rsid w:val="00781DDA"/>
    <w:rsid w:val="00783688"/>
    <w:rsid w:val="007972AF"/>
    <w:rsid w:val="007B2E55"/>
    <w:rsid w:val="007B4D67"/>
    <w:rsid w:val="007C304E"/>
    <w:rsid w:val="007D1816"/>
    <w:rsid w:val="007D241B"/>
    <w:rsid w:val="007D6ED3"/>
    <w:rsid w:val="007E6A25"/>
    <w:rsid w:val="007F0442"/>
    <w:rsid w:val="007F49EF"/>
    <w:rsid w:val="00801CC7"/>
    <w:rsid w:val="00812BF9"/>
    <w:rsid w:val="00820EEE"/>
    <w:rsid w:val="00823D11"/>
    <w:rsid w:val="00826426"/>
    <w:rsid w:val="00830A54"/>
    <w:rsid w:val="00830CBF"/>
    <w:rsid w:val="00835EFC"/>
    <w:rsid w:val="00837B40"/>
    <w:rsid w:val="00840008"/>
    <w:rsid w:val="00853F2D"/>
    <w:rsid w:val="00856804"/>
    <w:rsid w:val="00860D74"/>
    <w:rsid w:val="00862DFE"/>
    <w:rsid w:val="0086473D"/>
    <w:rsid w:val="008651E0"/>
    <w:rsid w:val="00865890"/>
    <w:rsid w:val="008730BB"/>
    <w:rsid w:val="008925C7"/>
    <w:rsid w:val="008954FF"/>
    <w:rsid w:val="008A55CA"/>
    <w:rsid w:val="008B1297"/>
    <w:rsid w:val="008B3060"/>
    <w:rsid w:val="008E52B5"/>
    <w:rsid w:val="008E671A"/>
    <w:rsid w:val="008F1194"/>
    <w:rsid w:val="008F20D9"/>
    <w:rsid w:val="00901F38"/>
    <w:rsid w:val="009046A3"/>
    <w:rsid w:val="00905910"/>
    <w:rsid w:val="009202B7"/>
    <w:rsid w:val="00924CE6"/>
    <w:rsid w:val="00946B72"/>
    <w:rsid w:val="00946E99"/>
    <w:rsid w:val="00953E2B"/>
    <w:rsid w:val="00962BB3"/>
    <w:rsid w:val="009636A2"/>
    <w:rsid w:val="009669C1"/>
    <w:rsid w:val="00975BB5"/>
    <w:rsid w:val="009855C9"/>
    <w:rsid w:val="00987D2E"/>
    <w:rsid w:val="009926FD"/>
    <w:rsid w:val="00993E9D"/>
    <w:rsid w:val="009A36D3"/>
    <w:rsid w:val="009B0865"/>
    <w:rsid w:val="009B77AE"/>
    <w:rsid w:val="009E56D8"/>
    <w:rsid w:val="009E5924"/>
    <w:rsid w:val="009E6E0E"/>
    <w:rsid w:val="009F1BF2"/>
    <w:rsid w:val="009F274C"/>
    <w:rsid w:val="009F52CF"/>
    <w:rsid w:val="00A16923"/>
    <w:rsid w:val="00A30053"/>
    <w:rsid w:val="00A31363"/>
    <w:rsid w:val="00A34A37"/>
    <w:rsid w:val="00A40B81"/>
    <w:rsid w:val="00A41EE8"/>
    <w:rsid w:val="00A45D16"/>
    <w:rsid w:val="00A47A01"/>
    <w:rsid w:val="00A536EE"/>
    <w:rsid w:val="00A54F98"/>
    <w:rsid w:val="00A617E7"/>
    <w:rsid w:val="00A620A7"/>
    <w:rsid w:val="00A63538"/>
    <w:rsid w:val="00A910C9"/>
    <w:rsid w:val="00A917C7"/>
    <w:rsid w:val="00AA13AB"/>
    <w:rsid w:val="00AA2E37"/>
    <w:rsid w:val="00AA651F"/>
    <w:rsid w:val="00AB22D2"/>
    <w:rsid w:val="00AC191C"/>
    <w:rsid w:val="00AC1F84"/>
    <w:rsid w:val="00AE5765"/>
    <w:rsid w:val="00AF0B91"/>
    <w:rsid w:val="00AF1001"/>
    <w:rsid w:val="00B014BC"/>
    <w:rsid w:val="00B01B64"/>
    <w:rsid w:val="00B04B72"/>
    <w:rsid w:val="00B07EE7"/>
    <w:rsid w:val="00B12089"/>
    <w:rsid w:val="00B14019"/>
    <w:rsid w:val="00B23454"/>
    <w:rsid w:val="00B23607"/>
    <w:rsid w:val="00B23930"/>
    <w:rsid w:val="00B23A8D"/>
    <w:rsid w:val="00B242E3"/>
    <w:rsid w:val="00B34DAF"/>
    <w:rsid w:val="00B35F38"/>
    <w:rsid w:val="00B51F7E"/>
    <w:rsid w:val="00B55C6B"/>
    <w:rsid w:val="00B56E9B"/>
    <w:rsid w:val="00B56EBD"/>
    <w:rsid w:val="00B62DFB"/>
    <w:rsid w:val="00B64FDF"/>
    <w:rsid w:val="00B668DD"/>
    <w:rsid w:val="00B8262F"/>
    <w:rsid w:val="00B84C55"/>
    <w:rsid w:val="00B918B7"/>
    <w:rsid w:val="00B92E37"/>
    <w:rsid w:val="00B9317C"/>
    <w:rsid w:val="00BA21AB"/>
    <w:rsid w:val="00BA3246"/>
    <w:rsid w:val="00BA6EBE"/>
    <w:rsid w:val="00BD7829"/>
    <w:rsid w:val="00C00DCC"/>
    <w:rsid w:val="00C06810"/>
    <w:rsid w:val="00C11FE6"/>
    <w:rsid w:val="00C12174"/>
    <w:rsid w:val="00C14CCB"/>
    <w:rsid w:val="00C1502A"/>
    <w:rsid w:val="00C15037"/>
    <w:rsid w:val="00C1541D"/>
    <w:rsid w:val="00C217BE"/>
    <w:rsid w:val="00C2637D"/>
    <w:rsid w:val="00C35F73"/>
    <w:rsid w:val="00C452A3"/>
    <w:rsid w:val="00C45D17"/>
    <w:rsid w:val="00C47B11"/>
    <w:rsid w:val="00C5528E"/>
    <w:rsid w:val="00C654D3"/>
    <w:rsid w:val="00C736CA"/>
    <w:rsid w:val="00C85184"/>
    <w:rsid w:val="00C919AB"/>
    <w:rsid w:val="00CA13B1"/>
    <w:rsid w:val="00CA2207"/>
    <w:rsid w:val="00CA44DB"/>
    <w:rsid w:val="00CA6FA6"/>
    <w:rsid w:val="00CB4597"/>
    <w:rsid w:val="00CB4C80"/>
    <w:rsid w:val="00CB658F"/>
    <w:rsid w:val="00CC26E2"/>
    <w:rsid w:val="00CC456A"/>
    <w:rsid w:val="00CC4F27"/>
    <w:rsid w:val="00CC60CA"/>
    <w:rsid w:val="00CD3241"/>
    <w:rsid w:val="00CD6E98"/>
    <w:rsid w:val="00CE4F62"/>
    <w:rsid w:val="00CE5B0E"/>
    <w:rsid w:val="00CF0D6B"/>
    <w:rsid w:val="00CF2078"/>
    <w:rsid w:val="00D00C7C"/>
    <w:rsid w:val="00D10957"/>
    <w:rsid w:val="00D15AD1"/>
    <w:rsid w:val="00D217AA"/>
    <w:rsid w:val="00D31F2E"/>
    <w:rsid w:val="00D362CE"/>
    <w:rsid w:val="00D42673"/>
    <w:rsid w:val="00D43BAD"/>
    <w:rsid w:val="00D56355"/>
    <w:rsid w:val="00D62DBC"/>
    <w:rsid w:val="00D67555"/>
    <w:rsid w:val="00D841B3"/>
    <w:rsid w:val="00D87B61"/>
    <w:rsid w:val="00D93825"/>
    <w:rsid w:val="00D93DC0"/>
    <w:rsid w:val="00D97C21"/>
    <w:rsid w:val="00DC7FAC"/>
    <w:rsid w:val="00DE252F"/>
    <w:rsid w:val="00DE36C6"/>
    <w:rsid w:val="00DF0D19"/>
    <w:rsid w:val="00DF5B14"/>
    <w:rsid w:val="00E02792"/>
    <w:rsid w:val="00E07510"/>
    <w:rsid w:val="00E1276F"/>
    <w:rsid w:val="00E23D59"/>
    <w:rsid w:val="00E273B6"/>
    <w:rsid w:val="00E33EB7"/>
    <w:rsid w:val="00E34D0F"/>
    <w:rsid w:val="00E4103A"/>
    <w:rsid w:val="00E43A75"/>
    <w:rsid w:val="00E67ABD"/>
    <w:rsid w:val="00E744C0"/>
    <w:rsid w:val="00E83228"/>
    <w:rsid w:val="00E87FC6"/>
    <w:rsid w:val="00EC103E"/>
    <w:rsid w:val="00ED1EA1"/>
    <w:rsid w:val="00EE05D6"/>
    <w:rsid w:val="00EE3531"/>
    <w:rsid w:val="00F01AAB"/>
    <w:rsid w:val="00F0355F"/>
    <w:rsid w:val="00F07DB1"/>
    <w:rsid w:val="00F10366"/>
    <w:rsid w:val="00F15F8E"/>
    <w:rsid w:val="00F221FA"/>
    <w:rsid w:val="00F2585E"/>
    <w:rsid w:val="00F309B5"/>
    <w:rsid w:val="00F30EDE"/>
    <w:rsid w:val="00F34F35"/>
    <w:rsid w:val="00F50451"/>
    <w:rsid w:val="00F55C6D"/>
    <w:rsid w:val="00F567E5"/>
    <w:rsid w:val="00F57728"/>
    <w:rsid w:val="00F6167C"/>
    <w:rsid w:val="00F67020"/>
    <w:rsid w:val="00F72EA6"/>
    <w:rsid w:val="00F838CD"/>
    <w:rsid w:val="00FA0B51"/>
    <w:rsid w:val="00FC2235"/>
    <w:rsid w:val="00FC4881"/>
    <w:rsid w:val="00FD0BBE"/>
    <w:rsid w:val="00FD5425"/>
    <w:rsid w:val="00FE35D9"/>
    <w:rsid w:val="00FF5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28"/>
  </w:style>
  <w:style w:type="paragraph" w:styleId="1">
    <w:name w:val="heading 1"/>
    <w:basedOn w:val="a"/>
    <w:link w:val="10"/>
    <w:uiPriority w:val="9"/>
    <w:qFormat/>
    <w:rsid w:val="007E6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1B6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98A"/>
    <w:pPr>
      <w:ind w:left="720"/>
      <w:contextualSpacing/>
    </w:pPr>
  </w:style>
  <w:style w:type="paragraph" w:styleId="a4">
    <w:name w:val="Balloon Text"/>
    <w:basedOn w:val="a"/>
    <w:link w:val="a5"/>
    <w:uiPriority w:val="99"/>
    <w:semiHidden/>
    <w:unhideWhenUsed/>
    <w:rsid w:val="00F035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355F"/>
    <w:rPr>
      <w:rFonts w:ascii="Segoe UI" w:hAnsi="Segoe UI" w:cs="Segoe UI"/>
      <w:sz w:val="18"/>
      <w:szCs w:val="18"/>
    </w:rPr>
  </w:style>
  <w:style w:type="character" w:customStyle="1" w:styleId="10">
    <w:name w:val="Заголовок 1 Знак"/>
    <w:basedOn w:val="a0"/>
    <w:link w:val="1"/>
    <w:uiPriority w:val="9"/>
    <w:rsid w:val="007E6A25"/>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7E6A25"/>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rsid w:val="007E6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E6A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6A25"/>
  </w:style>
  <w:style w:type="paragraph" w:styleId="a9">
    <w:name w:val="footer"/>
    <w:basedOn w:val="a"/>
    <w:link w:val="aa"/>
    <w:uiPriority w:val="99"/>
    <w:unhideWhenUsed/>
    <w:rsid w:val="007E6A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6A25"/>
  </w:style>
  <w:style w:type="paragraph" w:customStyle="1" w:styleId="ConsPlusNonformat">
    <w:name w:val="ConsPlusNonformat"/>
    <w:rsid w:val="007E6A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7E6A25"/>
  </w:style>
  <w:style w:type="paragraph" w:customStyle="1" w:styleId="pj">
    <w:name w:val="pj"/>
    <w:basedOn w:val="a"/>
    <w:rsid w:val="00C12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тиль"/>
    <w:rsid w:val="003D3A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rsid w:val="00085514"/>
    <w:pPr>
      <w:widowControl w:val="0"/>
      <w:suppressLineNumbers/>
      <w:suppressAutoHyphens/>
      <w:spacing w:after="0" w:line="240" w:lineRule="auto"/>
    </w:pPr>
    <w:rPr>
      <w:rFonts w:ascii="Times New Roman" w:eastAsia="Arial Unicode MS" w:hAnsi="Times New Roman" w:cs="Times New Roman"/>
      <w:kern w:val="1"/>
      <w:sz w:val="28"/>
      <w:szCs w:val="24"/>
      <w:lang w:eastAsia="ar-SA"/>
    </w:rPr>
  </w:style>
  <w:style w:type="character" w:customStyle="1" w:styleId="ConsPlusNormal0">
    <w:name w:val="ConsPlusNormal Знак"/>
    <w:link w:val="ConsPlusNormal"/>
    <w:locked/>
    <w:rsid w:val="00085514"/>
    <w:rPr>
      <w:rFonts w:ascii="Calibri" w:eastAsia="Times New Roman" w:hAnsi="Calibri" w:cs="Calibri"/>
      <w:szCs w:val="20"/>
      <w:lang w:eastAsia="ru-RU"/>
    </w:rPr>
  </w:style>
  <w:style w:type="paragraph" w:customStyle="1" w:styleId="11">
    <w:name w:val="Абзац списка1"/>
    <w:basedOn w:val="a"/>
    <w:rsid w:val="00012806"/>
    <w:pPr>
      <w:spacing w:after="200" w:line="276" w:lineRule="auto"/>
      <w:ind w:left="720"/>
      <w:contextualSpacing/>
    </w:pPr>
    <w:rPr>
      <w:rFonts w:ascii="Calibri" w:eastAsia="Times New Roman" w:hAnsi="Calibri" w:cs="Times New Roman"/>
    </w:rPr>
  </w:style>
  <w:style w:type="character" w:customStyle="1" w:styleId="20">
    <w:name w:val="Заголовок 2 Знак"/>
    <w:basedOn w:val="a0"/>
    <w:link w:val="2"/>
    <w:uiPriority w:val="9"/>
    <w:semiHidden/>
    <w:rsid w:val="00B01B64"/>
    <w:rPr>
      <w:rFonts w:asciiTheme="majorHAnsi" w:eastAsiaTheme="majorEastAsia" w:hAnsiTheme="majorHAnsi" w:cstheme="majorBidi"/>
      <w:b/>
      <w:bCs/>
      <w:color w:val="4472C4" w:themeColor="accent1"/>
      <w:sz w:val="26"/>
      <w:szCs w:val="26"/>
    </w:rPr>
  </w:style>
  <w:style w:type="paragraph" w:customStyle="1" w:styleId="ConsNormal">
    <w:name w:val="ConsNormal"/>
    <w:rsid w:val="008647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1Орган_ПР"/>
    <w:basedOn w:val="a"/>
    <w:link w:val="13"/>
    <w:qFormat/>
    <w:rsid w:val="003552ED"/>
    <w:pPr>
      <w:snapToGrid w:val="0"/>
      <w:spacing w:after="0" w:line="240" w:lineRule="auto"/>
      <w:jc w:val="center"/>
    </w:pPr>
    <w:rPr>
      <w:rFonts w:ascii="Arial" w:eastAsia="Times New Roman" w:hAnsi="Arial" w:cs="Times New Roman"/>
      <w:b/>
      <w:caps/>
      <w:sz w:val="28"/>
      <w:szCs w:val="28"/>
      <w:lang w:eastAsia="ar-SA"/>
    </w:rPr>
  </w:style>
  <w:style w:type="character" w:customStyle="1" w:styleId="13">
    <w:name w:val="1Орган_ПР Знак"/>
    <w:link w:val="12"/>
    <w:rsid w:val="003552ED"/>
    <w:rPr>
      <w:rFonts w:ascii="Arial" w:eastAsia="Times New Roman" w:hAnsi="Arial" w:cs="Times New Roman"/>
      <w:b/>
      <w:caps/>
      <w:sz w:val="28"/>
      <w:szCs w:val="28"/>
      <w:lang w:eastAsia="ar-SA"/>
    </w:rPr>
  </w:style>
  <w:style w:type="paragraph" w:customStyle="1" w:styleId="21">
    <w:name w:val="2Название"/>
    <w:basedOn w:val="a"/>
    <w:link w:val="22"/>
    <w:qFormat/>
    <w:rsid w:val="003552ED"/>
    <w:pPr>
      <w:spacing w:after="0" w:line="240" w:lineRule="auto"/>
      <w:jc w:val="center"/>
    </w:pPr>
    <w:rPr>
      <w:rFonts w:ascii="Arial" w:eastAsia="Times New Roman" w:hAnsi="Arial" w:cs="Times New Roman"/>
      <w:b/>
      <w:sz w:val="28"/>
      <w:szCs w:val="28"/>
      <w:lang w:eastAsia="ar-SA"/>
    </w:rPr>
  </w:style>
  <w:style w:type="character" w:customStyle="1" w:styleId="22">
    <w:name w:val="2Название Знак"/>
    <w:link w:val="21"/>
    <w:rsid w:val="003552ED"/>
    <w:rPr>
      <w:rFonts w:ascii="Arial" w:eastAsia="Times New Roman" w:hAnsi="Arial" w:cs="Times New Roman"/>
      <w:b/>
      <w:sz w:val="28"/>
      <w:szCs w:val="28"/>
      <w:lang w:eastAsia="ar-SA"/>
    </w:rPr>
  </w:style>
  <w:style w:type="paragraph" w:styleId="ad">
    <w:name w:val="No Spacing"/>
    <w:uiPriority w:val="1"/>
    <w:qFormat/>
    <w:rsid w:val="003552E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262504">
      <w:bodyDiv w:val="1"/>
      <w:marLeft w:val="0"/>
      <w:marRight w:val="0"/>
      <w:marTop w:val="0"/>
      <w:marBottom w:val="0"/>
      <w:divBdr>
        <w:top w:val="none" w:sz="0" w:space="0" w:color="auto"/>
        <w:left w:val="none" w:sz="0" w:space="0" w:color="auto"/>
        <w:bottom w:val="none" w:sz="0" w:space="0" w:color="auto"/>
        <w:right w:val="none" w:sz="0" w:space="0" w:color="auto"/>
      </w:divBdr>
    </w:div>
    <w:div w:id="813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6D96200211C2183FA994394F0DF7C887831EBBC3E1B7D4425E1285B6WCG" TargetMode="External"/><Relationship Id="rId13" Type="http://schemas.openxmlformats.org/officeDocument/2006/relationships/hyperlink" Target="consultantplus://offline/ref=7F019AB446A950977A1EC1A5A7BD8177421060F5BCB1C1D037BE0F661EC594C1084582984712FF1A69BB0F07f0ND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981865421201424D5E1B144BA456DBEBD54050BEC789CB76275E50q5C2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81865421201424D5E1B144BA456DBE3D44659B8C9D4C17E7E525255qDCEP" TargetMode="External"/><Relationship Id="rId5" Type="http://schemas.openxmlformats.org/officeDocument/2006/relationships/webSettings" Target="webSettings.xml"/><Relationship Id="rId15" Type="http://schemas.openxmlformats.org/officeDocument/2006/relationships/hyperlink" Target="consultantplus://offline/ref=CCA8E222220D7E07966CAFD985F6BF7D62F0B02047FEC7638FA38CBD30DAR8M" TargetMode="External"/><Relationship Id="rId10" Type="http://schemas.openxmlformats.org/officeDocument/2006/relationships/hyperlink" Target="consultantplus://offline/ref=C1981865421201424D5E1B144BA456DBE3D14054B9CFD4C17E7E525255DEC23337A8B742735FCEFCq8C7P" TargetMode="External"/><Relationship Id="rId4" Type="http://schemas.openxmlformats.org/officeDocument/2006/relationships/settings" Target="settings.xml"/><Relationship Id="rId9" Type="http://schemas.openxmlformats.org/officeDocument/2006/relationships/hyperlink" Target="consultantplus://offline/ref=558CFCFD1A88BC2913AECAB254CFBDD8A71A44A7E5B72AF8537B497B04DBAB3CC53C65BFD587B52BJ3KEH" TargetMode="External"/><Relationship Id="rId14" Type="http://schemas.openxmlformats.org/officeDocument/2006/relationships/hyperlink" Target="consultantplus://offline/ref=7F019AB446A950977A1EC1A5A7BD8177421060F5BCB1C1D037BE0F661EC594C1084582984712FF1A69BB0F00f0N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74D8-9960-4FEF-991B-1D3F17A6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30453</Words>
  <Characters>173586</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 управление</dc:creator>
  <cp:lastModifiedBy>admin</cp:lastModifiedBy>
  <cp:revision>22</cp:revision>
  <cp:lastPrinted>2017-11-16T07:33:00Z</cp:lastPrinted>
  <dcterms:created xsi:type="dcterms:W3CDTF">2017-11-03T06:09:00Z</dcterms:created>
  <dcterms:modified xsi:type="dcterms:W3CDTF">2017-11-16T07:36:00Z</dcterms:modified>
</cp:coreProperties>
</file>