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DE" w:rsidRPr="00502470" w:rsidRDefault="007034DE" w:rsidP="007034DE">
      <w:pPr>
        <w:jc w:val="center"/>
        <w:rPr>
          <w:rFonts w:ascii="Times New Roman" w:hAnsi="Times New Roman"/>
          <w:b/>
          <w:sz w:val="26"/>
          <w:szCs w:val="26"/>
        </w:rPr>
      </w:pPr>
      <w:r w:rsidRPr="00502470">
        <w:rPr>
          <w:rFonts w:ascii="Times New Roman" w:hAnsi="Times New Roman"/>
          <w:b/>
          <w:sz w:val="26"/>
          <w:szCs w:val="26"/>
        </w:rPr>
        <w:t>АДМИНИСТРАЦИЯ</w:t>
      </w:r>
    </w:p>
    <w:p w:rsidR="007034DE" w:rsidRPr="00502470" w:rsidRDefault="007034DE" w:rsidP="007034DE">
      <w:pPr>
        <w:jc w:val="center"/>
        <w:rPr>
          <w:rFonts w:ascii="Times New Roman" w:hAnsi="Times New Roman"/>
          <w:b/>
          <w:sz w:val="26"/>
          <w:szCs w:val="26"/>
        </w:rPr>
      </w:pPr>
      <w:r w:rsidRPr="00502470">
        <w:rPr>
          <w:rFonts w:ascii="Times New Roman" w:hAnsi="Times New Roman"/>
          <w:b/>
          <w:sz w:val="26"/>
          <w:szCs w:val="26"/>
        </w:rPr>
        <w:t>КОЛЕНОВСКОГО СЕЛЬСКОГО ПОСЕЛЕНИЯ</w:t>
      </w:r>
    </w:p>
    <w:p w:rsidR="007034DE" w:rsidRPr="00502470" w:rsidRDefault="007034DE" w:rsidP="007034DE">
      <w:pPr>
        <w:jc w:val="center"/>
        <w:rPr>
          <w:rFonts w:ascii="Times New Roman" w:hAnsi="Times New Roman"/>
          <w:b/>
          <w:sz w:val="26"/>
          <w:szCs w:val="26"/>
        </w:rPr>
      </w:pPr>
      <w:r w:rsidRPr="00502470">
        <w:rPr>
          <w:rFonts w:ascii="Times New Roman" w:hAnsi="Times New Roman"/>
          <w:b/>
          <w:sz w:val="26"/>
          <w:szCs w:val="26"/>
        </w:rPr>
        <w:t>НОВОХОПЁРСКОГО МУНИЦИПАЛЬНОГО РАЙОНА</w:t>
      </w:r>
    </w:p>
    <w:p w:rsidR="007034DE" w:rsidRPr="00502470" w:rsidRDefault="007034DE" w:rsidP="007034DE">
      <w:pPr>
        <w:jc w:val="center"/>
        <w:rPr>
          <w:rFonts w:ascii="Times New Roman" w:hAnsi="Times New Roman"/>
          <w:b/>
          <w:sz w:val="26"/>
          <w:szCs w:val="26"/>
        </w:rPr>
      </w:pPr>
      <w:r w:rsidRPr="0050247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B2289" w:rsidRPr="00502470" w:rsidRDefault="004B2289" w:rsidP="0050247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7034DE" w:rsidRPr="00502470" w:rsidRDefault="007034DE" w:rsidP="007034DE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0247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502470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7034DE" w:rsidRPr="00502470" w:rsidRDefault="007034DE" w:rsidP="0050247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7034DE" w:rsidRPr="00502470" w:rsidRDefault="007034DE" w:rsidP="007034DE">
      <w:pPr>
        <w:ind w:firstLine="0"/>
        <w:rPr>
          <w:rFonts w:ascii="Times New Roman" w:hAnsi="Times New Roman"/>
          <w:sz w:val="26"/>
          <w:szCs w:val="26"/>
        </w:rPr>
      </w:pPr>
      <w:r w:rsidRPr="00502470">
        <w:rPr>
          <w:rFonts w:ascii="Times New Roman" w:hAnsi="Times New Roman"/>
          <w:sz w:val="26"/>
          <w:szCs w:val="26"/>
        </w:rPr>
        <w:t>«2</w:t>
      </w:r>
      <w:r w:rsidR="004B784B">
        <w:rPr>
          <w:rFonts w:ascii="Times New Roman" w:hAnsi="Times New Roman"/>
          <w:sz w:val="26"/>
          <w:szCs w:val="26"/>
        </w:rPr>
        <w:t>6</w:t>
      </w:r>
      <w:r w:rsidRPr="00502470">
        <w:rPr>
          <w:rFonts w:ascii="Times New Roman" w:hAnsi="Times New Roman"/>
          <w:sz w:val="26"/>
          <w:szCs w:val="26"/>
        </w:rPr>
        <w:t>» декабря 2023 года № 165</w:t>
      </w:r>
    </w:p>
    <w:p w:rsidR="007034DE" w:rsidRPr="00502470" w:rsidRDefault="007034DE" w:rsidP="007034DE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502470">
        <w:rPr>
          <w:rFonts w:ascii="Times New Roman" w:hAnsi="Times New Roman"/>
          <w:sz w:val="26"/>
          <w:szCs w:val="26"/>
        </w:rPr>
        <w:t>село Елань-Колено</w:t>
      </w:r>
    </w:p>
    <w:p w:rsidR="007034DE" w:rsidRPr="00502470" w:rsidRDefault="007034DE" w:rsidP="007034D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27D0" w:rsidRDefault="000E27D0" w:rsidP="000E27D0">
      <w:pPr>
        <w:ind w:right="4677" w:firstLine="0"/>
        <w:rPr>
          <w:rFonts w:ascii="Times New Roman" w:hAnsi="Times New Roman"/>
          <w:sz w:val="26"/>
          <w:szCs w:val="26"/>
        </w:rPr>
      </w:pPr>
      <w:r w:rsidRPr="00502470">
        <w:rPr>
          <w:rFonts w:ascii="Times New Roman" w:hAnsi="Times New Roman"/>
          <w:b/>
          <w:sz w:val="26"/>
          <w:szCs w:val="26"/>
        </w:rPr>
        <w:t>Об утверждении порядка казначейского</w:t>
      </w:r>
      <w:r w:rsidRPr="00502470">
        <w:rPr>
          <w:rFonts w:ascii="Times New Roman" w:hAnsi="Times New Roman"/>
          <w:b/>
          <w:sz w:val="26"/>
          <w:szCs w:val="26"/>
        </w:rPr>
        <w:t xml:space="preserve"> </w:t>
      </w:r>
      <w:r w:rsidRPr="00502470">
        <w:rPr>
          <w:rFonts w:ascii="Times New Roman" w:hAnsi="Times New Roman"/>
          <w:b/>
          <w:sz w:val="26"/>
          <w:szCs w:val="26"/>
        </w:rPr>
        <w:t>сопровождения средств, предоставляемых</w:t>
      </w:r>
      <w:r w:rsidRPr="00502470">
        <w:rPr>
          <w:rFonts w:ascii="Times New Roman" w:hAnsi="Times New Roman"/>
          <w:b/>
          <w:sz w:val="26"/>
          <w:szCs w:val="26"/>
        </w:rPr>
        <w:t xml:space="preserve"> </w:t>
      </w:r>
      <w:r w:rsidRPr="00502470">
        <w:rPr>
          <w:rFonts w:ascii="Times New Roman" w:hAnsi="Times New Roman"/>
          <w:b/>
          <w:sz w:val="26"/>
          <w:szCs w:val="26"/>
        </w:rPr>
        <w:t>из бюджета Коленовского сельского поселения Новохопёрского муниципального района Воронежской области</w:t>
      </w:r>
    </w:p>
    <w:p w:rsidR="000E27D0" w:rsidRDefault="000E27D0" w:rsidP="00502470">
      <w:pPr>
        <w:ind w:firstLine="0"/>
        <w:rPr>
          <w:rFonts w:ascii="Times New Roman" w:hAnsi="Times New Roman"/>
          <w:sz w:val="26"/>
          <w:szCs w:val="26"/>
        </w:rPr>
      </w:pPr>
    </w:p>
    <w:p w:rsidR="000E27D0" w:rsidRDefault="000E27D0" w:rsidP="00502470">
      <w:pPr>
        <w:ind w:firstLine="0"/>
        <w:rPr>
          <w:rFonts w:ascii="Times New Roman" w:hAnsi="Times New Roman"/>
          <w:sz w:val="26"/>
          <w:szCs w:val="26"/>
        </w:rPr>
      </w:pPr>
    </w:p>
    <w:p w:rsidR="007034DE" w:rsidRPr="00502470" w:rsidRDefault="007034DE" w:rsidP="000E27D0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502470">
        <w:rPr>
          <w:rFonts w:ascii="Times New Roman" w:hAnsi="Times New Roman"/>
          <w:sz w:val="26"/>
          <w:szCs w:val="26"/>
        </w:rPr>
        <w:t>В соответствии с п. 5 ст. 242.23 Бюджетного кодекса Российской Федерации, постановлением правительства Российской Федерации от 01.12.2021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Федеральным законом от 06.10.2003 №131-ФЗ «Об общих принципах организации местного самоуправления в Российской Федерации» администрация Коленовского сельского поселения Новохопёрского муниципальн</w:t>
      </w:r>
      <w:r w:rsidRPr="00502470">
        <w:rPr>
          <w:rFonts w:ascii="Times New Roman" w:hAnsi="Times New Roman"/>
          <w:sz w:val="26"/>
          <w:szCs w:val="26"/>
        </w:rPr>
        <w:t xml:space="preserve">ого района Воронежской области </w:t>
      </w:r>
      <w:proofErr w:type="gramEnd"/>
    </w:p>
    <w:p w:rsidR="007034DE" w:rsidRPr="00502470" w:rsidRDefault="007034DE" w:rsidP="007034DE">
      <w:pPr>
        <w:ind w:firstLine="709"/>
        <w:rPr>
          <w:rFonts w:ascii="Times New Roman" w:hAnsi="Times New Roman"/>
          <w:sz w:val="26"/>
          <w:szCs w:val="26"/>
        </w:rPr>
      </w:pPr>
    </w:p>
    <w:p w:rsidR="007034DE" w:rsidRPr="00502470" w:rsidRDefault="007034DE" w:rsidP="007034DE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2470">
        <w:rPr>
          <w:b/>
          <w:sz w:val="26"/>
          <w:szCs w:val="26"/>
        </w:rPr>
        <w:t>ПОСТАНОВЛЯЕТ:</w:t>
      </w:r>
    </w:p>
    <w:p w:rsidR="007034DE" w:rsidRPr="00502470" w:rsidRDefault="007034DE" w:rsidP="007034DE">
      <w:pPr>
        <w:ind w:firstLine="0"/>
        <w:rPr>
          <w:rFonts w:ascii="Times New Roman" w:hAnsi="Times New Roman"/>
          <w:sz w:val="26"/>
          <w:szCs w:val="26"/>
        </w:rPr>
      </w:pPr>
    </w:p>
    <w:p w:rsidR="007034DE" w:rsidRPr="00502470" w:rsidRDefault="007034DE" w:rsidP="007034DE">
      <w:pPr>
        <w:ind w:firstLine="709"/>
        <w:rPr>
          <w:rFonts w:ascii="Times New Roman" w:hAnsi="Times New Roman"/>
          <w:sz w:val="26"/>
          <w:szCs w:val="26"/>
        </w:rPr>
      </w:pPr>
      <w:r w:rsidRPr="00502470">
        <w:rPr>
          <w:rFonts w:ascii="Times New Roman" w:hAnsi="Times New Roman"/>
          <w:sz w:val="26"/>
          <w:szCs w:val="26"/>
        </w:rPr>
        <w:t>1. </w:t>
      </w:r>
      <w:r w:rsidRPr="00502470">
        <w:rPr>
          <w:rFonts w:ascii="Times New Roman" w:hAnsi="Times New Roman"/>
          <w:sz w:val="26"/>
          <w:szCs w:val="26"/>
        </w:rPr>
        <w:t>Утвердить Порядок казначейского сопровождения средств, предоставляемых из бюджета Коленовского сельского поселения Новохопёрского муниципального района Воронежской области согласно приложению к настоящему постановлению.</w:t>
      </w:r>
    </w:p>
    <w:p w:rsidR="007034DE" w:rsidRPr="00502470" w:rsidRDefault="00502470" w:rsidP="007034DE">
      <w:pPr>
        <w:ind w:firstLine="709"/>
        <w:rPr>
          <w:rFonts w:ascii="Times New Roman" w:hAnsi="Times New Roman"/>
          <w:sz w:val="26"/>
          <w:szCs w:val="26"/>
        </w:rPr>
      </w:pPr>
      <w:r w:rsidRPr="00502470">
        <w:rPr>
          <w:rFonts w:ascii="Times New Roman" w:hAnsi="Times New Roman"/>
          <w:sz w:val="26"/>
          <w:szCs w:val="26"/>
        </w:rPr>
        <w:t>2. </w:t>
      </w:r>
      <w:r w:rsidR="00962904" w:rsidRPr="00962904">
        <w:rPr>
          <w:rFonts w:ascii="Times New Roman" w:hAnsi="Times New Roman"/>
          <w:sz w:val="26"/>
          <w:szCs w:val="26"/>
        </w:rPr>
        <w:t>Настоящее постановление подлежит обнародованию.</w:t>
      </w:r>
    </w:p>
    <w:p w:rsidR="007034DE" w:rsidRPr="00502470" w:rsidRDefault="00502470" w:rsidP="007034DE">
      <w:pPr>
        <w:ind w:firstLine="709"/>
        <w:rPr>
          <w:rFonts w:ascii="Times New Roman" w:hAnsi="Times New Roman"/>
          <w:sz w:val="26"/>
          <w:szCs w:val="26"/>
        </w:rPr>
      </w:pPr>
      <w:r w:rsidRPr="00502470">
        <w:rPr>
          <w:rFonts w:ascii="Times New Roman" w:hAnsi="Times New Roman"/>
          <w:sz w:val="26"/>
          <w:szCs w:val="26"/>
        </w:rPr>
        <w:t>3. </w:t>
      </w:r>
      <w:r w:rsidR="007034DE" w:rsidRPr="00502470">
        <w:rPr>
          <w:rFonts w:ascii="Times New Roman" w:hAnsi="Times New Roman"/>
          <w:sz w:val="26"/>
          <w:szCs w:val="26"/>
        </w:rPr>
        <w:t xml:space="preserve">Настоящее постановление вступает в законную силу со дня его официального </w:t>
      </w:r>
      <w:r w:rsidR="00962904">
        <w:rPr>
          <w:rFonts w:ascii="Times New Roman" w:hAnsi="Times New Roman"/>
          <w:sz w:val="26"/>
          <w:szCs w:val="26"/>
        </w:rPr>
        <w:t>обнародования.</w:t>
      </w:r>
    </w:p>
    <w:p w:rsidR="007034DE" w:rsidRPr="00502470" w:rsidRDefault="00502470" w:rsidP="007034DE">
      <w:pPr>
        <w:ind w:firstLine="709"/>
        <w:rPr>
          <w:rFonts w:ascii="Times New Roman" w:hAnsi="Times New Roman"/>
          <w:sz w:val="26"/>
          <w:szCs w:val="26"/>
        </w:rPr>
      </w:pPr>
      <w:r w:rsidRPr="00502470">
        <w:rPr>
          <w:rFonts w:ascii="Times New Roman" w:hAnsi="Times New Roman"/>
          <w:sz w:val="26"/>
          <w:szCs w:val="26"/>
        </w:rPr>
        <w:t>4. </w:t>
      </w:r>
      <w:proofErr w:type="gramStart"/>
      <w:r w:rsidR="007034DE" w:rsidRPr="0050247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034DE" w:rsidRPr="00502470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034DE" w:rsidRPr="00502470" w:rsidRDefault="007034DE" w:rsidP="007034DE">
      <w:pPr>
        <w:ind w:firstLine="0"/>
        <w:rPr>
          <w:rFonts w:ascii="Times New Roman" w:hAnsi="Times New Roman"/>
          <w:sz w:val="26"/>
          <w:szCs w:val="26"/>
        </w:rPr>
      </w:pPr>
    </w:p>
    <w:p w:rsidR="007034DE" w:rsidRPr="00502470" w:rsidRDefault="007034DE" w:rsidP="007034DE">
      <w:pPr>
        <w:ind w:firstLine="0"/>
        <w:rPr>
          <w:rFonts w:ascii="Times New Roman" w:hAnsi="Times New Roman"/>
          <w:sz w:val="26"/>
          <w:szCs w:val="26"/>
        </w:rPr>
      </w:pPr>
    </w:p>
    <w:p w:rsidR="00502470" w:rsidRPr="00502470" w:rsidRDefault="00502470" w:rsidP="007034DE">
      <w:pPr>
        <w:ind w:firstLine="0"/>
        <w:rPr>
          <w:rFonts w:ascii="Times New Roman" w:hAnsi="Times New Roman"/>
          <w:sz w:val="26"/>
          <w:szCs w:val="26"/>
        </w:rPr>
      </w:pPr>
    </w:p>
    <w:p w:rsidR="007034DE" w:rsidRPr="00502470" w:rsidRDefault="007034DE" w:rsidP="007034DE">
      <w:pPr>
        <w:ind w:firstLine="0"/>
        <w:rPr>
          <w:rFonts w:ascii="Times New Roman" w:hAnsi="Times New Roman"/>
          <w:sz w:val="26"/>
          <w:szCs w:val="26"/>
        </w:rPr>
      </w:pPr>
      <w:r w:rsidRPr="00502470">
        <w:rPr>
          <w:rFonts w:ascii="Times New Roman" w:hAnsi="Times New Roman"/>
          <w:sz w:val="26"/>
          <w:szCs w:val="26"/>
        </w:rPr>
        <w:t xml:space="preserve">Глава Коленовского сельского поселения     </w:t>
      </w:r>
      <w:r w:rsidR="000E27D0">
        <w:rPr>
          <w:rFonts w:ascii="Times New Roman" w:hAnsi="Times New Roman"/>
          <w:sz w:val="26"/>
          <w:szCs w:val="26"/>
        </w:rPr>
        <w:t xml:space="preserve">            </w:t>
      </w:r>
      <w:r w:rsidRPr="00502470">
        <w:rPr>
          <w:rFonts w:ascii="Times New Roman" w:hAnsi="Times New Roman"/>
          <w:sz w:val="26"/>
          <w:szCs w:val="26"/>
        </w:rPr>
        <w:t xml:space="preserve">                           М.В. Федюшкин</w:t>
      </w:r>
    </w:p>
    <w:p w:rsidR="007034DE" w:rsidRPr="00502470" w:rsidRDefault="007034DE" w:rsidP="007034DE">
      <w:pPr>
        <w:ind w:firstLine="0"/>
        <w:rPr>
          <w:rFonts w:ascii="Times New Roman" w:hAnsi="Times New Roman"/>
        </w:rPr>
      </w:pPr>
    </w:p>
    <w:p w:rsidR="007034DE" w:rsidRDefault="007034DE" w:rsidP="007034DE">
      <w:pPr>
        <w:ind w:firstLine="0"/>
      </w:pPr>
    </w:p>
    <w:p w:rsidR="007034DE" w:rsidRDefault="007034DE" w:rsidP="007034DE">
      <w:pPr>
        <w:ind w:firstLine="0"/>
      </w:pPr>
    </w:p>
    <w:p w:rsidR="00962904" w:rsidRDefault="00962904">
      <w:pPr>
        <w:ind w:firstLine="0"/>
        <w:jc w:val="left"/>
      </w:pPr>
      <w:r>
        <w:br w:type="page"/>
      </w:r>
    </w:p>
    <w:p w:rsidR="000E27D0" w:rsidRPr="000E27D0" w:rsidRDefault="000E27D0" w:rsidP="000E27D0">
      <w:pPr>
        <w:ind w:left="4678" w:firstLine="0"/>
        <w:rPr>
          <w:rFonts w:ascii="Times New Roman" w:hAnsi="Times New Roman"/>
          <w:sz w:val="26"/>
          <w:szCs w:val="26"/>
        </w:rPr>
      </w:pPr>
      <w:r w:rsidRPr="000E27D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0E27D0" w:rsidRPr="000E27D0" w:rsidRDefault="000E27D0" w:rsidP="000E27D0">
      <w:pPr>
        <w:ind w:left="4678" w:firstLine="0"/>
        <w:rPr>
          <w:rFonts w:ascii="Times New Roman" w:hAnsi="Times New Roman"/>
          <w:sz w:val="26"/>
          <w:szCs w:val="26"/>
        </w:rPr>
      </w:pPr>
      <w:r w:rsidRPr="000E27D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E27D0" w:rsidRPr="000E27D0" w:rsidRDefault="000E27D0" w:rsidP="000E27D0">
      <w:pPr>
        <w:ind w:left="4678" w:firstLine="0"/>
        <w:rPr>
          <w:rFonts w:ascii="Times New Roman" w:hAnsi="Times New Roman"/>
          <w:sz w:val="26"/>
          <w:szCs w:val="26"/>
        </w:rPr>
      </w:pPr>
      <w:r w:rsidRPr="000E27D0">
        <w:rPr>
          <w:rFonts w:ascii="Times New Roman" w:hAnsi="Times New Roman"/>
          <w:sz w:val="26"/>
          <w:szCs w:val="26"/>
        </w:rPr>
        <w:t xml:space="preserve">Коленовского сельского поселения </w:t>
      </w:r>
    </w:p>
    <w:p w:rsidR="000E27D0" w:rsidRPr="000E27D0" w:rsidRDefault="000E27D0" w:rsidP="000E27D0">
      <w:pPr>
        <w:ind w:left="4678" w:firstLine="0"/>
        <w:rPr>
          <w:rFonts w:ascii="Times New Roman" w:hAnsi="Times New Roman"/>
          <w:sz w:val="26"/>
          <w:szCs w:val="26"/>
        </w:rPr>
      </w:pPr>
      <w:r w:rsidRPr="000E27D0">
        <w:rPr>
          <w:rFonts w:ascii="Times New Roman" w:hAnsi="Times New Roman"/>
          <w:sz w:val="26"/>
          <w:szCs w:val="26"/>
        </w:rPr>
        <w:t xml:space="preserve">Новохопёрского муниципального района Воронежской области </w:t>
      </w:r>
    </w:p>
    <w:p w:rsidR="000E27D0" w:rsidRPr="000E27D0" w:rsidRDefault="004B784B" w:rsidP="000E27D0">
      <w:pPr>
        <w:ind w:left="467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«26» декабря</w:t>
      </w:r>
      <w:r w:rsidR="000E27D0" w:rsidRPr="000E27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2023 г. № 165</w:t>
      </w:r>
    </w:p>
    <w:p w:rsidR="000E27D0" w:rsidRDefault="000E27D0" w:rsidP="007034DE">
      <w:pPr>
        <w:ind w:firstLine="0"/>
      </w:pPr>
    </w:p>
    <w:p w:rsidR="000E27D0" w:rsidRDefault="000E27D0" w:rsidP="007034DE">
      <w:pPr>
        <w:ind w:firstLine="0"/>
      </w:pPr>
    </w:p>
    <w:p w:rsidR="000E27D0" w:rsidRDefault="000E27D0" w:rsidP="007034DE">
      <w:pPr>
        <w:ind w:firstLine="0"/>
      </w:pPr>
    </w:p>
    <w:p w:rsidR="000E27D0" w:rsidRDefault="000E27D0" w:rsidP="007034DE">
      <w:pPr>
        <w:ind w:firstLine="0"/>
      </w:pPr>
    </w:p>
    <w:p w:rsidR="000E27D0" w:rsidRDefault="000E27D0" w:rsidP="007034DE">
      <w:pPr>
        <w:ind w:firstLine="0"/>
      </w:pPr>
    </w:p>
    <w:p w:rsidR="000E27D0" w:rsidRPr="000E27D0" w:rsidRDefault="000E27D0" w:rsidP="007034DE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7034DE" w:rsidRPr="000E27D0" w:rsidRDefault="007034DE" w:rsidP="000E27D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E27D0">
        <w:rPr>
          <w:rFonts w:ascii="Times New Roman" w:hAnsi="Times New Roman"/>
          <w:b/>
          <w:sz w:val="26"/>
          <w:szCs w:val="26"/>
        </w:rPr>
        <w:t>ПОРЯДОК</w:t>
      </w:r>
    </w:p>
    <w:p w:rsidR="007034DE" w:rsidRPr="000E27D0" w:rsidRDefault="007034DE" w:rsidP="000E27D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E27D0">
        <w:rPr>
          <w:rFonts w:ascii="Times New Roman" w:hAnsi="Times New Roman"/>
          <w:b/>
          <w:sz w:val="26"/>
          <w:szCs w:val="26"/>
        </w:rPr>
        <w:t>казначейского сопровождения средств, предоставляемых из бюджета Коленовского сельского поселения Новохопёрского муниципального района Воронежской области</w:t>
      </w:r>
    </w:p>
    <w:p w:rsidR="007034DE" w:rsidRPr="000E27D0" w:rsidRDefault="007034DE" w:rsidP="007034DE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7034DE" w:rsidRPr="000E27D0" w:rsidRDefault="000E27D0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proofErr w:type="gramStart"/>
      <w:r w:rsidR="007034DE" w:rsidRPr="000E27D0">
        <w:rPr>
          <w:rFonts w:ascii="Times New Roman" w:hAnsi="Times New Roman"/>
          <w:sz w:val="26"/>
          <w:szCs w:val="26"/>
        </w:rPr>
        <w:t>Настоящий Порядок казначейского сопровождения средств, предоставляемых из бюджета Коленовского сельского поселения Новохопёрского муниципального района Воронежской области (далее — Порядок) разработан в соответствии с пунктом 5 статьи 242.23 Бюджетного кодекса Российской Федерации (далее БК РФ), определяет правила осуществления МКУ «Централизованная бухгалтерия» согласно соглашения между администрацией Коленовского сельского поселения Новохопёрского муниципального района Воронежской области и администрацией Новохопёрского муниципального района Воронежской области о передачи</w:t>
      </w:r>
      <w:proofErr w:type="gramEnd"/>
      <w:r w:rsidR="007034DE" w:rsidRPr="000E27D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034DE" w:rsidRPr="000E27D0">
        <w:rPr>
          <w:rFonts w:ascii="Times New Roman" w:hAnsi="Times New Roman"/>
          <w:sz w:val="26"/>
          <w:szCs w:val="26"/>
        </w:rPr>
        <w:t>осуществления части бюджетных полномочий по решению вопросов местного значения по составлению проекта бюджета, организации исполнения бюджета поселения и составлению отчета об исполнении бюджета поселения от 14.12.2023 (далее – МКУ «Централизованная бухгалтерия») казначейского сопровождения средств (далее - целевые средства), предоставляемых из бюджета Коленовского сельского поселения бюджета Новохопёрского муниципального района Воронежской области (далее - местный бюджет) в соответствии со статьей 242.26 БК РФ, на основании</w:t>
      </w:r>
      <w:proofErr w:type="gramEnd"/>
      <w:r w:rsidR="007034DE" w:rsidRPr="000E27D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034DE" w:rsidRPr="000E27D0">
        <w:rPr>
          <w:rFonts w:ascii="Times New Roman" w:hAnsi="Times New Roman"/>
          <w:sz w:val="26"/>
          <w:szCs w:val="26"/>
        </w:rPr>
        <w:t>содержащих</w:t>
      </w:r>
      <w:proofErr w:type="gramEnd"/>
      <w:r w:rsidR="007034DE" w:rsidRPr="000E27D0">
        <w:rPr>
          <w:rFonts w:ascii="Times New Roman" w:hAnsi="Times New Roman"/>
          <w:sz w:val="26"/>
          <w:szCs w:val="26"/>
        </w:rPr>
        <w:t xml:space="preserve"> условия, установленные пунктом 6 Порядка:</w:t>
      </w:r>
    </w:p>
    <w:p w:rsidR="007034DE" w:rsidRPr="000E27D0" w:rsidRDefault="000E27D0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</w:t>
      </w:r>
      <w:r w:rsidR="007034DE" w:rsidRPr="000E27D0">
        <w:rPr>
          <w:rFonts w:ascii="Times New Roman" w:hAnsi="Times New Roman"/>
          <w:sz w:val="26"/>
          <w:szCs w:val="26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7034DE" w:rsidRPr="000E27D0" w:rsidRDefault="000E27D0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7034DE" w:rsidRPr="000E27D0">
        <w:rPr>
          <w:rFonts w:ascii="Times New Roman" w:hAnsi="Times New Roman"/>
          <w:sz w:val="26"/>
          <w:szCs w:val="26"/>
        </w:rPr>
        <w:t xml:space="preserve">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="007034DE" w:rsidRPr="000E27D0">
        <w:rPr>
          <w:rFonts w:ascii="Times New Roman" w:hAnsi="Times New Roman"/>
          <w:sz w:val="26"/>
          <w:szCs w:val="26"/>
        </w:rPr>
        <w:t>обеспечения</w:t>
      </w:r>
      <w:proofErr w:type="gramEnd"/>
      <w:r w:rsidR="007034DE" w:rsidRPr="000E27D0">
        <w:rPr>
          <w:rFonts w:ascii="Times New Roman" w:hAnsi="Times New Roman"/>
          <w:sz w:val="26"/>
          <w:szCs w:val="26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="007034DE" w:rsidRPr="000E27D0">
        <w:rPr>
          <w:rFonts w:ascii="Times New Roman" w:hAnsi="Times New Roman"/>
          <w:sz w:val="26"/>
          <w:szCs w:val="26"/>
        </w:rPr>
        <w:t xml:space="preserve">контрактов (договоров) о поставке товаров, выполнении работ, оказании услуг, источником финансового </w:t>
      </w:r>
      <w:proofErr w:type="gramStart"/>
      <w:r w:rsidR="007034DE" w:rsidRPr="000E27D0">
        <w:rPr>
          <w:rFonts w:ascii="Times New Roman" w:hAnsi="Times New Roman"/>
          <w:sz w:val="26"/>
          <w:szCs w:val="26"/>
        </w:rPr>
        <w:t>обеспечения</w:t>
      </w:r>
      <w:proofErr w:type="gramEnd"/>
      <w:r w:rsidR="007034DE" w:rsidRPr="000E27D0">
        <w:rPr>
          <w:rFonts w:ascii="Times New Roman" w:hAnsi="Times New Roman"/>
          <w:sz w:val="26"/>
          <w:szCs w:val="26"/>
        </w:rPr>
        <w:t xml:space="preserve"> исполнения которых являются средства, указанные в подпунктах 1 и 2 настоящего пункта (далее — контракты (договоры).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="007034DE" w:rsidRPr="000E27D0">
        <w:rPr>
          <w:rFonts w:ascii="Times New Roman" w:hAnsi="Times New Roman"/>
          <w:sz w:val="26"/>
          <w:szCs w:val="26"/>
        </w:rPr>
        <w:t xml:space="preserve">Положения Порядка распространяются: </w:t>
      </w:r>
    </w:p>
    <w:p w:rsidR="007034DE" w:rsidRPr="000E27D0" w:rsidRDefault="00B32836" w:rsidP="00141B3C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1) </w:t>
      </w:r>
      <w:r w:rsidR="007034DE" w:rsidRPr="000E27D0">
        <w:rPr>
          <w:rFonts w:ascii="Times New Roman" w:hAnsi="Times New Roman"/>
          <w:sz w:val="26"/>
          <w:szCs w:val="26"/>
        </w:rPr>
        <w:t xml:space="preserve">в отношении договоров (соглашений), контрактов (договоров) — на концессионные соглашения, соглашения о </w:t>
      </w:r>
      <w:proofErr w:type="spellStart"/>
      <w:r w:rsidR="007034DE" w:rsidRPr="000E27D0">
        <w:rPr>
          <w:rFonts w:ascii="Times New Roman" w:hAnsi="Times New Roman"/>
          <w:sz w:val="26"/>
          <w:szCs w:val="26"/>
        </w:rPr>
        <w:t>муниципально-частном</w:t>
      </w:r>
      <w:proofErr w:type="spellEnd"/>
      <w:r w:rsidR="007034DE" w:rsidRPr="000E27D0">
        <w:rPr>
          <w:rFonts w:ascii="Times New Roman" w:hAnsi="Times New Roman"/>
          <w:sz w:val="26"/>
          <w:szCs w:val="26"/>
        </w:rPr>
        <w:t xml:space="preserve"> партнерстве, </w:t>
      </w:r>
      <w:r w:rsidR="007034DE" w:rsidRPr="000E27D0">
        <w:rPr>
          <w:rFonts w:ascii="Times New Roman" w:hAnsi="Times New Roman"/>
          <w:sz w:val="26"/>
          <w:szCs w:val="26"/>
        </w:rPr>
        <w:lastRenderedPageBreak/>
        <w:t>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7034DE" w:rsidRPr="000E27D0">
        <w:rPr>
          <w:rFonts w:ascii="Times New Roman" w:hAnsi="Times New Roman"/>
          <w:sz w:val="26"/>
          <w:szCs w:val="26"/>
        </w:rPr>
        <w:t>в отношении участников казначейского сопровождения на их обособленные (структурные) подразделения.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proofErr w:type="gramStart"/>
      <w:r w:rsidR="007034DE" w:rsidRPr="000E27D0">
        <w:rPr>
          <w:rFonts w:ascii="Times New Roman" w:hAnsi="Times New Roman"/>
          <w:sz w:val="26"/>
          <w:szCs w:val="26"/>
        </w:rPr>
        <w:t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администрации, в установленном администрацией порядке, в соответствии с общими требованиями, установленными Федеральным казначейством в соответствии с пунктом 9 статьи 220.1 БК РФ (далее</w:t>
      </w:r>
      <w:proofErr w:type="gramEnd"/>
      <w:r w:rsidR="007034DE" w:rsidRPr="000E27D0">
        <w:rPr>
          <w:rFonts w:ascii="Times New Roman" w:hAnsi="Times New Roman"/>
          <w:sz w:val="26"/>
          <w:szCs w:val="26"/>
        </w:rPr>
        <w:t xml:space="preserve"> - лицевой счет).</w:t>
      </w:r>
    </w:p>
    <w:p w:rsidR="007034DE" w:rsidRPr="000E27D0" w:rsidRDefault="007034DE" w:rsidP="00141B3C">
      <w:pPr>
        <w:ind w:firstLine="709"/>
        <w:rPr>
          <w:rFonts w:ascii="Times New Roman" w:hAnsi="Times New Roman"/>
          <w:sz w:val="26"/>
          <w:szCs w:val="26"/>
        </w:rPr>
      </w:pPr>
      <w:r w:rsidRPr="000E27D0">
        <w:rPr>
          <w:rFonts w:ascii="Times New Roman" w:hAnsi="Times New Roman"/>
          <w:sz w:val="26"/>
          <w:szCs w:val="26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 предусматривает соблюдение участниками казначейского сопровождения условий, указанных </w:t>
      </w:r>
      <w:r w:rsidR="00141B3C">
        <w:rPr>
          <w:rFonts w:ascii="Times New Roman" w:hAnsi="Times New Roman"/>
          <w:sz w:val="26"/>
          <w:szCs w:val="26"/>
        </w:rPr>
        <w:t>в пункте 3 статьи 242.23 БК РФ.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="007034DE" w:rsidRPr="000E27D0">
        <w:rPr>
          <w:rFonts w:ascii="Times New Roman" w:hAnsi="Times New Roman"/>
          <w:sz w:val="26"/>
          <w:szCs w:val="26"/>
        </w:rPr>
        <w:t>Операции с целевыми средствами, отраженными на лицевых счетах, проводятся после осуществления администрацией санкционирования  расходов в порядке, установленном администрацией, в соответствии с пунктом 5 статьи 242.23 БК РФ (далее - порядок санкционирования).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r w:rsidR="007034DE" w:rsidRPr="000E27D0">
        <w:rPr>
          <w:rFonts w:ascii="Times New Roman" w:hAnsi="Times New Roman"/>
          <w:sz w:val="26"/>
          <w:szCs w:val="26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</w:t>
      </w:r>
      <w:r w:rsidR="007034DE" w:rsidRPr="000E27D0">
        <w:rPr>
          <w:rFonts w:ascii="Times New Roman" w:hAnsi="Times New Roman"/>
          <w:sz w:val="26"/>
          <w:szCs w:val="26"/>
        </w:rPr>
        <w:t>об открытии участнику казначейского сопровождения лицевого счета в администрации, в порядке, установленном администрацией;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7034DE" w:rsidRPr="000E27D0">
        <w:rPr>
          <w:rFonts w:ascii="Times New Roman" w:hAnsi="Times New Roman"/>
          <w:sz w:val="26"/>
          <w:szCs w:val="26"/>
        </w:rPr>
        <w:t xml:space="preserve">о представлении в администрацию документов, установленных порядком санкционирования операций с целевыми средствами, предусмотренным пунктом 5 статьи 242.23 БК РФ; 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="007034DE" w:rsidRPr="000E27D0">
        <w:rPr>
          <w:rFonts w:ascii="Times New Roman" w:hAnsi="Times New Roman"/>
          <w:sz w:val="26"/>
          <w:szCs w:val="26"/>
        </w:rPr>
        <w:t>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</w:t>
      </w:r>
      <w:r w:rsidR="007034DE" w:rsidRPr="000E27D0">
        <w:rPr>
          <w:rFonts w:ascii="Times New Roman" w:hAnsi="Times New Roman"/>
          <w:sz w:val="26"/>
          <w:szCs w:val="26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5) </w:t>
      </w:r>
      <w:r w:rsidR="007034DE" w:rsidRPr="000E27D0">
        <w:rPr>
          <w:rFonts w:ascii="Times New Roman" w:hAnsi="Times New Roman"/>
          <w:sz w:val="26"/>
          <w:szCs w:val="26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6) </w:t>
      </w:r>
      <w:r w:rsidR="007034DE" w:rsidRPr="000E27D0">
        <w:rPr>
          <w:rFonts w:ascii="Times New Roman" w:hAnsi="Times New Roman"/>
          <w:sz w:val="26"/>
          <w:szCs w:val="26"/>
        </w:rPr>
        <w:t xml:space="preserve">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</w:t>
      </w:r>
      <w:r w:rsidR="007034DE" w:rsidRPr="000E27D0">
        <w:rPr>
          <w:rFonts w:ascii="Times New Roman" w:hAnsi="Times New Roman"/>
          <w:sz w:val="26"/>
          <w:szCs w:val="26"/>
        </w:rPr>
        <w:lastRenderedPageBreak/>
        <w:t>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 w:rsidR="007034DE" w:rsidRPr="000E27D0">
        <w:rPr>
          <w:rFonts w:ascii="Times New Roman" w:hAnsi="Times New Roman"/>
          <w:sz w:val="26"/>
          <w:szCs w:val="26"/>
        </w:rPr>
        <w:t xml:space="preserve"> исполнением муниципального контракта, договора (соглашения), контракта (договора);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 </w:t>
      </w:r>
      <w:r w:rsidR="007034DE" w:rsidRPr="000E27D0">
        <w:rPr>
          <w:rFonts w:ascii="Times New Roman" w:hAnsi="Times New Roman"/>
          <w:sz w:val="26"/>
          <w:szCs w:val="26"/>
        </w:rPr>
        <w:t>о соблюдении в установленных правительством Российской Федерации случаях положений, предусмотренных статьей 242.24 БК РФ;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8) </w:t>
      </w:r>
      <w:r w:rsidR="007034DE" w:rsidRPr="000E27D0">
        <w:rPr>
          <w:rFonts w:ascii="Times New Roman" w:hAnsi="Times New Roman"/>
          <w:sz w:val="26"/>
          <w:szCs w:val="26"/>
        </w:rPr>
        <w:t>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Воронежской области,  актами Новохопёрского муниципального района.</w:t>
      </w:r>
      <w:proofErr w:type="gramEnd"/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6. </w:t>
      </w:r>
      <w:proofErr w:type="gramStart"/>
      <w:r w:rsidR="007034DE" w:rsidRPr="000E27D0">
        <w:rPr>
          <w:rFonts w:ascii="Times New Roman" w:hAnsi="Times New Roman"/>
          <w:sz w:val="26"/>
          <w:szCs w:val="26"/>
        </w:rPr>
        <w:t>При казначейском сопровождении обмен документами между МКУ «Централизованная бухгалтерия» и получателем средств местного бюджета, которому доведены 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 сопровождения осуществляется в единой информационной системе в сфере закупок с применением  усиленной электронной подписи лица, уполномоченного действовать от имени получателя бюджетных средств, муниципального заказчика или участника</w:t>
      </w:r>
      <w:proofErr w:type="gramEnd"/>
      <w:r w:rsidR="007034DE" w:rsidRPr="000E27D0">
        <w:rPr>
          <w:rFonts w:ascii="Times New Roman" w:hAnsi="Times New Roman"/>
          <w:sz w:val="26"/>
          <w:szCs w:val="26"/>
        </w:rPr>
        <w:t xml:space="preserve"> казначейского сопровождения (далее - электронная подпись).</w:t>
      </w:r>
    </w:p>
    <w:p w:rsidR="007034DE" w:rsidRPr="000E27D0" w:rsidRDefault="007034DE" w:rsidP="00141B3C">
      <w:pPr>
        <w:ind w:firstLine="709"/>
        <w:rPr>
          <w:rFonts w:ascii="Times New Roman" w:hAnsi="Times New Roman"/>
          <w:sz w:val="26"/>
          <w:szCs w:val="26"/>
        </w:rPr>
      </w:pPr>
      <w:r w:rsidRPr="000E27D0">
        <w:rPr>
          <w:rFonts w:ascii="Times New Roman" w:hAnsi="Times New Roman"/>
          <w:sz w:val="26"/>
          <w:szCs w:val="26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034DE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7. </w:t>
      </w:r>
      <w:r w:rsidR="007034DE" w:rsidRPr="000E27D0">
        <w:rPr>
          <w:rFonts w:ascii="Times New Roman" w:hAnsi="Times New Roman"/>
          <w:sz w:val="26"/>
          <w:szCs w:val="26"/>
        </w:rPr>
        <w:t xml:space="preserve">МКУ «Централизованная бухгалтерия»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 </w:t>
      </w:r>
    </w:p>
    <w:p w:rsidR="004D0234" w:rsidRPr="000E27D0" w:rsidRDefault="00141B3C" w:rsidP="00141B3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8. </w:t>
      </w:r>
      <w:proofErr w:type="gramStart"/>
      <w:r w:rsidR="007034DE" w:rsidRPr="000E27D0">
        <w:rPr>
          <w:rFonts w:ascii="Times New Roman" w:hAnsi="Times New Roman"/>
          <w:sz w:val="26"/>
          <w:szCs w:val="26"/>
        </w:rPr>
        <w:t>МКУ «Централизованная бухгалтерия»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sectPr w:rsidR="004D0234" w:rsidRPr="000E27D0" w:rsidSect="004D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34DE"/>
    <w:rsid w:val="000E27D0"/>
    <w:rsid w:val="00141B3C"/>
    <w:rsid w:val="004B2289"/>
    <w:rsid w:val="004B784B"/>
    <w:rsid w:val="004D0234"/>
    <w:rsid w:val="0050193F"/>
    <w:rsid w:val="00502470"/>
    <w:rsid w:val="007034DE"/>
    <w:rsid w:val="00873F18"/>
    <w:rsid w:val="008A1795"/>
    <w:rsid w:val="00962904"/>
    <w:rsid w:val="00B3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34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A17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795"/>
    <w:rPr>
      <w:rFonts w:ascii="AG Souvenir" w:hAnsi="AG Souvenir"/>
      <w:b/>
      <w:spacing w:val="38"/>
      <w:sz w:val="28"/>
    </w:rPr>
  </w:style>
  <w:style w:type="character" w:styleId="a3">
    <w:name w:val="Strong"/>
    <w:basedOn w:val="a0"/>
    <w:qFormat/>
    <w:rsid w:val="008A1795"/>
    <w:rPr>
      <w:b/>
      <w:bCs/>
    </w:rPr>
  </w:style>
  <w:style w:type="paragraph" w:styleId="a4">
    <w:name w:val="No Spacing"/>
    <w:uiPriority w:val="1"/>
    <w:qFormat/>
    <w:rsid w:val="008A1795"/>
    <w:rPr>
      <w:sz w:val="24"/>
      <w:szCs w:val="24"/>
    </w:rPr>
  </w:style>
  <w:style w:type="paragraph" w:customStyle="1" w:styleId="2">
    <w:name w:val="2Название"/>
    <w:basedOn w:val="a"/>
    <w:link w:val="20"/>
    <w:qFormat/>
    <w:rsid w:val="008A1795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8A1795"/>
    <w:rPr>
      <w:rFonts w:ascii="Arial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7034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5">
    <w:name w:val="Table Grid"/>
    <w:basedOn w:val="a1"/>
    <w:rsid w:val="007034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2023-12-27T07:07:00Z</cp:lastPrinted>
  <dcterms:created xsi:type="dcterms:W3CDTF">2023-12-27T06:56:00Z</dcterms:created>
  <dcterms:modified xsi:type="dcterms:W3CDTF">2023-12-27T07:07:00Z</dcterms:modified>
</cp:coreProperties>
</file>