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C5" w:rsidRPr="005250EF" w:rsidRDefault="00B60ACC" w:rsidP="0006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B60ACC" w:rsidRPr="005250EF" w:rsidRDefault="00BF13C5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КОЛЕНОВСКОГО СЕЛЬСКОГО ПОСЕЛЕНИЯ</w:t>
      </w:r>
    </w:p>
    <w:p w:rsidR="00B60ACC" w:rsidRPr="005250EF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НОВОХОПЁРСКОГО МУНИЦИПАЛЬНОГО РАЙОНА</w:t>
      </w:r>
    </w:p>
    <w:p w:rsidR="00B60ACC" w:rsidRPr="005250EF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B60ACC" w:rsidRPr="005250EF" w:rsidRDefault="00B60ACC" w:rsidP="00847E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ACC" w:rsidRPr="005250EF" w:rsidRDefault="00B60ACC" w:rsidP="00847E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ACC" w:rsidRPr="005250EF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60ACC" w:rsidRPr="005250EF" w:rsidRDefault="00B60ACC" w:rsidP="00847E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ACC" w:rsidRPr="005250EF" w:rsidRDefault="00B60ACC" w:rsidP="00847E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ACC" w:rsidRPr="005250EF" w:rsidRDefault="00B60ACC" w:rsidP="00F2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ACC" w:rsidRPr="005250EF" w:rsidRDefault="00B60ACC" w:rsidP="00F2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63B46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63B4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BF13C5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7A3E6C">
        <w:rPr>
          <w:rFonts w:ascii="Times New Roman" w:eastAsia="Times New Roman" w:hAnsi="Times New Roman" w:cs="Times New Roman"/>
          <w:sz w:val="26"/>
          <w:szCs w:val="26"/>
          <w:lang w:eastAsia="ru-RU"/>
        </w:rPr>
        <w:t>127</w:t>
      </w:r>
    </w:p>
    <w:p w:rsidR="00BF13C5" w:rsidRPr="005250EF" w:rsidRDefault="00BF13C5" w:rsidP="00BF13C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250E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село Елань-Колено</w:t>
      </w:r>
    </w:p>
    <w:p w:rsidR="00B60ACC" w:rsidRPr="005250EF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0ACC" w:rsidRPr="005250EF" w:rsidRDefault="00AD5406" w:rsidP="00847E44">
      <w:pPr>
        <w:tabs>
          <w:tab w:val="left" w:pos="4678"/>
        </w:tabs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0EF">
        <w:rPr>
          <w:rFonts w:ascii="Times New Roman" w:hAnsi="Times New Roman" w:cs="Times New Roman"/>
          <w:sz w:val="26"/>
          <w:szCs w:val="26"/>
        </w:rPr>
        <w:t>О</w:t>
      </w:r>
      <w:r w:rsidR="00BC7957" w:rsidRPr="005250EF">
        <w:rPr>
          <w:rFonts w:ascii="Times New Roman" w:hAnsi="Times New Roman" w:cs="Times New Roman"/>
          <w:sz w:val="26"/>
          <w:szCs w:val="26"/>
        </w:rPr>
        <w:t>б утверждения</w:t>
      </w:r>
      <w:r w:rsidRPr="005250EF">
        <w:rPr>
          <w:rFonts w:ascii="Times New Roman" w:hAnsi="Times New Roman" w:cs="Times New Roman"/>
          <w:sz w:val="26"/>
          <w:szCs w:val="26"/>
        </w:rPr>
        <w:t xml:space="preserve"> </w:t>
      </w:r>
      <w:r w:rsidR="00BC7957" w:rsidRPr="005250EF">
        <w:rPr>
          <w:rFonts w:ascii="Times New Roman" w:hAnsi="Times New Roman" w:cs="Times New Roman"/>
          <w:sz w:val="26"/>
          <w:szCs w:val="26"/>
        </w:rPr>
        <w:t>П</w:t>
      </w:r>
      <w:r w:rsidRPr="005250EF">
        <w:rPr>
          <w:rFonts w:ascii="Times New Roman" w:hAnsi="Times New Roman" w:cs="Times New Roman"/>
          <w:sz w:val="26"/>
          <w:szCs w:val="26"/>
        </w:rPr>
        <w:t>орядк</w:t>
      </w:r>
      <w:r w:rsidR="00BC7957" w:rsidRPr="005250EF">
        <w:rPr>
          <w:rFonts w:ascii="Times New Roman" w:hAnsi="Times New Roman" w:cs="Times New Roman"/>
          <w:sz w:val="26"/>
          <w:szCs w:val="26"/>
        </w:rPr>
        <w:t>а</w:t>
      </w:r>
      <w:r w:rsidRPr="005250EF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</w:t>
      </w:r>
    </w:p>
    <w:p w:rsidR="00B60ACC" w:rsidRPr="005250EF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0ACC" w:rsidRPr="005250EF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13C5" w:rsidRPr="005250EF" w:rsidRDefault="00F20248" w:rsidP="007A3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</w:t>
      </w:r>
      <w:r w:rsidR="00CA777E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="00747C03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</w:t>
      </w:r>
      <w:r w:rsidR="003F773B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C408A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</w:t>
      </w:r>
      <w:r w:rsidR="005C7A9A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ствуясь </w:t>
      </w:r>
      <w:r w:rsidR="00E56DE5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типовым порядком разработки и утверждения административных регламентов предоставления муниципальных услуг, утвержденным протоколом заседания Комиссии по повышению качества и доступности государственных и муниципальных услуг Воронежской области от 23.12.2021 № 41,</w:t>
      </w:r>
      <w:r w:rsidR="00747C03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ACC" w:rsidRPr="005250EF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="0004486B" w:rsidRPr="005250EF">
        <w:rPr>
          <w:rFonts w:ascii="Times New Roman" w:eastAsia="Calibri" w:hAnsi="Times New Roman" w:cs="Times New Roman"/>
          <w:sz w:val="26"/>
          <w:szCs w:val="26"/>
        </w:rPr>
        <w:t xml:space="preserve">Коленовского сельского поселения </w:t>
      </w:r>
    </w:p>
    <w:p w:rsidR="00BF13C5" w:rsidRPr="005250EF" w:rsidRDefault="00BF13C5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0ACC" w:rsidRPr="005250EF" w:rsidRDefault="00BF13C5" w:rsidP="00BF13C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5250EF">
        <w:rPr>
          <w:rFonts w:ascii="Times New Roman CYR" w:eastAsia="Calibri" w:hAnsi="Times New Roman CYR" w:cs="Times New Roman CYR"/>
          <w:b/>
          <w:sz w:val="26"/>
          <w:szCs w:val="26"/>
        </w:rPr>
        <w:t>ПОСТАНОВЛЯЮ:</w:t>
      </w:r>
    </w:p>
    <w:p w:rsidR="00B60ACC" w:rsidRPr="005250EF" w:rsidRDefault="00B60ACC" w:rsidP="0084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ACC" w:rsidRPr="005250EF" w:rsidRDefault="00F208BD" w:rsidP="007A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CA777E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разработки и утверждения административных регламентов предоставления муниципальных услуг администрацией </w:t>
      </w:r>
      <w:r w:rsidR="00BF13C5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Коленовского сельского поселения </w:t>
      </w:r>
      <w:r w:rsidR="00BC7957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Новохопёрского</w:t>
      </w:r>
      <w:r w:rsidR="00CA777E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</w:t>
      </w:r>
      <w:r w:rsidR="00E56DE5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Воронежской области согласно п</w:t>
      </w:r>
      <w:r w:rsidR="00CA777E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риложению.</w:t>
      </w:r>
    </w:p>
    <w:p w:rsidR="0082210D" w:rsidRPr="005250EF" w:rsidRDefault="00F208BD" w:rsidP="007A3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6829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82210D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85723D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B1282" w:rsidRPr="005250EF" w:rsidRDefault="005250EF" w:rsidP="007A3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2.1. </w:t>
      </w:r>
      <w:r w:rsidR="0085723D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r w:rsidR="00BF13C5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Коленовского сельского поселения </w:t>
      </w:r>
      <w:r w:rsidR="0085723D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Новохопёрского муниципального района </w:t>
      </w:r>
      <w:r w:rsidR="00E56DE5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05.05.04.2015г. № 70</w:t>
      </w:r>
      <w:r w:rsidR="00AB1282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утверждения административных регламентов предоставления муниципальных услуг</w:t>
      </w:r>
      <w:r w:rsidR="00710A97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13C5" w:rsidRPr="005250EF" w:rsidRDefault="0082210D" w:rsidP="007A3E6C">
      <w:pPr>
        <w:suppressAutoHyphens/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F13C5" w:rsidRPr="005250EF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BF13C5" w:rsidRPr="005250EF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B60ACC" w:rsidRPr="005250EF" w:rsidRDefault="00B60ACC" w:rsidP="007A3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ACC" w:rsidRPr="005250EF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60ACC" w:rsidRPr="005250EF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250EF" w:rsidRPr="005250EF" w:rsidRDefault="00BF13C5" w:rsidP="005250E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50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Коленовского сельского поселения            </w:t>
      </w:r>
      <w:r w:rsidR="005250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Pr="005250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5250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М.В. Федюшкин</w:t>
      </w:r>
    </w:p>
    <w:p w:rsidR="007A3E6C" w:rsidRDefault="007A3E6C" w:rsidP="00847E44">
      <w:pPr>
        <w:pStyle w:val="aa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512" w:rsidRPr="005250EF" w:rsidRDefault="00D50512" w:rsidP="00847E44">
      <w:pPr>
        <w:pStyle w:val="aa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0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D50512" w:rsidRPr="005250EF" w:rsidRDefault="00D50512" w:rsidP="00847E44">
      <w:pPr>
        <w:pStyle w:val="aa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0E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 w:rsidR="00BF13C5" w:rsidRPr="005250EF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Коленовского сельского поселения </w:t>
      </w:r>
      <w:r w:rsidRPr="005250EF">
        <w:rPr>
          <w:rFonts w:ascii="Times New Roman" w:eastAsia="Times New Roman" w:hAnsi="Times New Roman"/>
          <w:sz w:val="24"/>
          <w:szCs w:val="24"/>
          <w:lang w:eastAsia="ru-RU"/>
        </w:rPr>
        <w:t>Новохопёрского муниципального района Воронежской области</w:t>
      </w:r>
    </w:p>
    <w:p w:rsidR="00D50512" w:rsidRPr="005250EF" w:rsidRDefault="006829D6" w:rsidP="00847E44">
      <w:pPr>
        <w:pStyle w:val="aa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«01</w:t>
      </w:r>
      <w:r w:rsidR="00D50512" w:rsidRPr="005250E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50512" w:rsidRPr="005250E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492229" w:rsidRPr="005250E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127</w:t>
      </w:r>
    </w:p>
    <w:p w:rsidR="00D50512" w:rsidRDefault="00D50512" w:rsidP="00847E4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50EF" w:rsidRDefault="005250EF" w:rsidP="00847E4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50EF" w:rsidRPr="005250EF" w:rsidRDefault="005250EF" w:rsidP="00847E4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6E93" w:rsidRPr="005250EF" w:rsidRDefault="000A24F0" w:rsidP="00847E4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46E93" w:rsidRPr="005250EF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  <w:r w:rsidRPr="005250EF">
        <w:rPr>
          <w:rFonts w:ascii="Times New Roman" w:hAnsi="Times New Roman" w:cs="Times New Roman"/>
          <w:sz w:val="24"/>
          <w:szCs w:val="24"/>
        </w:rPr>
        <w:t xml:space="preserve"> </w:t>
      </w:r>
      <w:r w:rsidR="00A46E93" w:rsidRPr="005250E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5250E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46E93" w:rsidRPr="005250EF">
        <w:rPr>
          <w:rFonts w:ascii="Times New Roman" w:hAnsi="Times New Roman" w:cs="Times New Roman"/>
          <w:sz w:val="24"/>
          <w:szCs w:val="24"/>
        </w:rPr>
        <w:t>УСЛУГ</w:t>
      </w:r>
    </w:p>
    <w:p w:rsidR="00A46E93" w:rsidRPr="005250EF" w:rsidRDefault="00A46E93" w:rsidP="00847E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B70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250EF" w:rsidRPr="005250EF" w:rsidRDefault="005250EF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1. Настоящий порядок устанавливает требования к разработке и утверждению административных регламентов предоставления муниципальных услуг (далее – административные регламенты).</w:t>
      </w:r>
    </w:p>
    <w:p w:rsidR="006C4B70" w:rsidRPr="005250EF" w:rsidRDefault="006C4B70" w:rsidP="00E91D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2. Административные регламенты разрабатываются и утверждаются администрацией </w:t>
      </w:r>
      <w:r w:rsidR="00492229" w:rsidRPr="005250EF">
        <w:rPr>
          <w:rFonts w:ascii="Times New Roman" w:hAnsi="Times New Roman" w:cs="Times New Roman"/>
          <w:sz w:val="24"/>
          <w:szCs w:val="24"/>
        </w:rPr>
        <w:t xml:space="preserve">Коленовского сельского поселения </w:t>
      </w:r>
      <w:r w:rsidR="00E91DA5" w:rsidRPr="005250EF">
        <w:rPr>
          <w:rFonts w:ascii="Times New Roman" w:hAnsi="Times New Roman" w:cs="Times New Roman"/>
          <w:sz w:val="24"/>
          <w:szCs w:val="24"/>
        </w:rPr>
        <w:t>Новохопёрского муниципального района</w:t>
      </w:r>
      <w:r w:rsidRPr="005250EF">
        <w:rPr>
          <w:rFonts w:ascii="Times New Roman" w:hAnsi="Times New Roman" w:cs="Times New Roman"/>
          <w:sz w:val="24"/>
          <w:szCs w:val="24"/>
        </w:rPr>
        <w:t xml:space="preserve">, предоставляющей муниципальные услуги (далее – </w:t>
      </w:r>
      <w:r w:rsidR="00E91DA5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5250EF">
        <w:rPr>
          <w:rFonts w:ascii="Times New Roman" w:hAnsi="Times New Roman" w:cs="Times New Roman"/>
          <w:sz w:val="24"/>
          <w:szCs w:val="24"/>
        </w:rPr>
        <w:t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и муниципальной услуги, единым стандартом предоставления муниципальной услуги (при их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В случае если нормативным правовым актом, устанавливающим конкретное полномочие </w:t>
      </w:r>
      <w:r w:rsidR="00C44B73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 xml:space="preserve">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При этом указанным порядком осуществления полномочия, утвержденным нормативным правовым актом </w:t>
      </w:r>
      <w:r w:rsidR="00C064A1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4. Разработка, согласование и утверждение проектов административных регламентов осуществляется </w:t>
      </w:r>
      <w:r w:rsidR="00EC28E8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дминистрацией с использованием программно-технических средств реестра услуг.</w:t>
      </w:r>
    </w:p>
    <w:p w:rsidR="00571188" w:rsidRPr="005250EF" w:rsidRDefault="00571188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571188" w:rsidRPr="005250EF" w:rsidRDefault="00571188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При наличии оснований для внесения изменений в административный регламент, принятый до утверждения настоящего постановления, разрабатывается и принимается нормативный правовой акт о внесении изменений в административный регламент с учетом требований </w:t>
      </w:r>
      <w:r w:rsidR="00507FB1" w:rsidRPr="005250EF">
        <w:rPr>
          <w:rFonts w:ascii="Times New Roman" w:hAnsi="Times New Roman" w:cs="Times New Roman"/>
          <w:sz w:val="24"/>
          <w:szCs w:val="24"/>
        </w:rPr>
        <w:t>абзаца 2 пункта 4 настоящего постановления, а также требований к содержанию административных регламентов, предусмотренных разделом Порядка разработки и утверждения административных регламентов предоставления муниципальных услуг.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5. Разработка административных регламентов включает следующие этапы: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5250EF">
        <w:rPr>
          <w:rFonts w:ascii="Times New Roman" w:hAnsi="Times New Roman" w:cs="Times New Roman"/>
          <w:sz w:val="24"/>
          <w:szCs w:val="24"/>
        </w:rPr>
        <w:t xml:space="preserve">а) внесение в реестр услуг администрацией сведений о муниципальной услуге, в том </w:t>
      </w:r>
      <w:r w:rsidRPr="005250EF">
        <w:rPr>
          <w:rFonts w:ascii="Times New Roman" w:hAnsi="Times New Roman" w:cs="Times New Roman"/>
          <w:sz w:val="24"/>
          <w:szCs w:val="24"/>
        </w:rPr>
        <w:lastRenderedPageBreak/>
        <w:t>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5250EF">
        <w:rPr>
          <w:rFonts w:ascii="Times New Roman" w:hAnsi="Times New Roman" w:cs="Times New Roman"/>
          <w:sz w:val="24"/>
          <w:szCs w:val="24"/>
        </w:rPr>
        <w:t xml:space="preserve">б) преобразование сведений, указанных в 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подпункте «а» </w:t>
      </w:r>
      <w:r w:rsidRPr="005250EF">
        <w:rPr>
          <w:rFonts w:ascii="Times New Roman" w:hAnsi="Times New Roman" w:cs="Times New Roman"/>
          <w:sz w:val="24"/>
          <w:szCs w:val="24"/>
        </w:rPr>
        <w:t xml:space="preserve">настоящего пункта, в машиночитаемый вид в соответствии с требованиями, предусмотренными 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частью 3 статьи 12</w:t>
      </w:r>
      <w:r w:rsidRPr="005250E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A60D1" w:rsidRPr="005250EF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Pr="005250EF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в) автоматическое формирование из сведений, указанных в 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подпункте «б» </w:t>
      </w:r>
      <w:r w:rsidRPr="005250EF">
        <w:rPr>
          <w:rFonts w:ascii="Times New Roman" w:hAnsi="Times New Roman" w:cs="Times New Roman"/>
          <w:sz w:val="24"/>
          <w:szCs w:val="24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разделом II н</w:t>
      </w:r>
      <w:r w:rsidRPr="005250EF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6. Сведения о муниципальной услуге, указанные в 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подпункте «а» пункта 5 </w:t>
      </w:r>
      <w:r w:rsidRPr="005250EF">
        <w:rPr>
          <w:rFonts w:ascii="Times New Roman" w:hAnsi="Times New Roman" w:cs="Times New Roman"/>
          <w:sz w:val="24"/>
          <w:szCs w:val="24"/>
        </w:rPr>
        <w:t>настоящего Порядка, должны быть достаточны для описания:</w:t>
      </w:r>
    </w:p>
    <w:p w:rsidR="006C4B70" w:rsidRPr="005250EF" w:rsidRDefault="0081188E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5250EF">
        <w:rPr>
          <w:rFonts w:ascii="Times New Roman" w:hAnsi="Times New Roman" w:cs="Times New Roman"/>
          <w:sz w:val="24"/>
          <w:szCs w:val="24"/>
        </w:rPr>
        <w:t xml:space="preserve">а) </w:t>
      </w:r>
      <w:r w:rsidR="006C4B70" w:rsidRPr="005250EF">
        <w:rPr>
          <w:rFonts w:ascii="Times New Roman" w:hAnsi="Times New Roman" w:cs="Times New Roman"/>
          <w:sz w:val="24"/>
          <w:szCs w:val="24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6C4B70" w:rsidRPr="005250EF" w:rsidRDefault="0081188E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б) </w:t>
      </w:r>
      <w:r w:rsidR="006C4B70" w:rsidRPr="005250EF">
        <w:rPr>
          <w:rFonts w:ascii="Times New Roman" w:hAnsi="Times New Roman" w:cs="Times New Roman"/>
          <w:sz w:val="24"/>
          <w:szCs w:val="24"/>
        </w:rPr>
        <w:t xml:space="preserve">уникальных для каждой категории заявителей, указанной в 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подпункте а)</w:t>
      </w:r>
      <w:r w:rsidR="006C4B70"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4B70" w:rsidRPr="005250EF">
        <w:rPr>
          <w:rFonts w:ascii="Times New Roman" w:hAnsi="Times New Roman" w:cs="Times New Roman"/>
          <w:sz w:val="24"/>
          <w:szCs w:val="24"/>
        </w:rPr>
        <w:t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Сведения о муниципальной услуге, преобразованные в машиночитаемый вид в соответствии с 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«б» пункта 5</w:t>
      </w:r>
      <w:r w:rsidRPr="005250EF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"/>
      <w:bookmarkEnd w:id="4"/>
      <w:r w:rsidRPr="005250EF">
        <w:rPr>
          <w:rFonts w:ascii="Times New Roman" w:hAnsi="Times New Roman" w:cs="Times New Roman"/>
          <w:sz w:val="24"/>
          <w:szCs w:val="24"/>
        </w:rPr>
        <w:t xml:space="preserve">7. При разработке административных регламентов </w:t>
      </w:r>
      <w:r w:rsidR="00E625EA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 xml:space="preserve">дминистрация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описание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</w:t>
      </w:r>
      <w:r w:rsidR="00EF70BF" w:rsidRPr="005250EF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Pr="005250EF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8. Наименование административных регламентов определяется </w:t>
      </w:r>
      <w:r w:rsidR="00EF70BF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дминистрацией с учетом формулировки нормативного правового акта, которым предусмотрена соответствующая муниципальная услуга.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B70" w:rsidRPr="005250EF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 w:rsidRPr="005250EF">
        <w:rPr>
          <w:rFonts w:ascii="Times New Roman" w:hAnsi="Times New Roman" w:cs="Times New Roman"/>
          <w:sz w:val="24"/>
          <w:szCs w:val="24"/>
        </w:rPr>
        <w:t>II. Требования к структуре</w:t>
      </w:r>
    </w:p>
    <w:p w:rsidR="006C4B70" w:rsidRPr="005250EF" w:rsidRDefault="006C4B70" w:rsidP="006C4B7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и содержанию административных регламентов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9. В административный регламент включаются следующие разделы: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г) формы контроля за исполнением административного регламента;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DF578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 xml:space="preserve">дминистрации, многофункционального центра, организаций, указанных в 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1.1 статьи 16 </w:t>
      </w:r>
      <w:r w:rsidRPr="005250EF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D906F8" w:rsidRPr="005250EF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Pr="005250EF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услуг», а также их должностных лиц, муниципальных </w:t>
      </w:r>
      <w:r w:rsidRPr="005250EF">
        <w:rPr>
          <w:rFonts w:ascii="Times New Roman" w:hAnsi="Times New Roman" w:cs="Times New Roman"/>
          <w:sz w:val="24"/>
          <w:szCs w:val="24"/>
        </w:rPr>
        <w:lastRenderedPageBreak/>
        <w:t>служащих, работников.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10. В раздел «Общие положения» включаются следующие положения: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DF578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дминистрацией (далее - профилирование), а также результата, за предоставлением которого обратился заявитель.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11. Раздел «Стандарт предоставления муниципальной услуги» состоит из следующих подразделов: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наименование органа, предоставляющего муниципальную услугу;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в) результат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г) срок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д) правовые основания для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е) исчерпывающий перечень документов, необходимых для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и) размер платы, взимаемой с заявителя при предоставлении муниципальной услуги, и способы ее взимания;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л) срок регистрации запроса заявителя о предоставлении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м) требования к помещениям, в которых предоставляются муниципальные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н) показатели качества и доступности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а) полное наименование органа, предоставляющего муниципальную услугу;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1"/>
      <w:bookmarkEnd w:id="6"/>
      <w:r w:rsidRPr="005250EF">
        <w:rPr>
          <w:rFonts w:ascii="Times New Roman" w:hAnsi="Times New Roman" w:cs="Times New Roman"/>
          <w:sz w:val="24"/>
          <w:szCs w:val="24"/>
        </w:rPr>
        <w:t>13. Подраздел «Результат предоставления муниципальной услуги» должен включать следующие положения:</w:t>
      </w:r>
    </w:p>
    <w:p w:rsidR="006C4B70" w:rsidRPr="005250EF" w:rsidRDefault="00492229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- </w:t>
      </w:r>
      <w:r w:rsidR="006C4B70" w:rsidRPr="005250EF">
        <w:rPr>
          <w:rFonts w:ascii="Times New Roman" w:hAnsi="Times New Roman" w:cs="Times New Roman"/>
          <w:sz w:val="24"/>
          <w:szCs w:val="24"/>
        </w:rPr>
        <w:t>наименование результата (результатов) предоставления муниципальной услуги;</w:t>
      </w:r>
    </w:p>
    <w:p w:rsidR="006C4B70" w:rsidRPr="005250EF" w:rsidRDefault="00492229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- </w:t>
      </w:r>
      <w:r w:rsidR="006C4B70" w:rsidRPr="005250EF">
        <w:rPr>
          <w:rFonts w:ascii="Times New Roman" w:hAnsi="Times New Roman" w:cs="Times New Roman"/>
          <w:sz w:val="24"/>
          <w:szCs w:val="24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6C4B70" w:rsidRPr="005250EF" w:rsidRDefault="00492229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- </w:t>
      </w:r>
      <w:r w:rsidR="006C4B70" w:rsidRPr="005250EF">
        <w:rPr>
          <w:rFonts w:ascii="Times New Roman" w:hAnsi="Times New Roman" w:cs="Times New Roman"/>
          <w:sz w:val="24"/>
          <w:szCs w:val="24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6C4B70" w:rsidRPr="005250EF" w:rsidRDefault="00492229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- </w:t>
      </w:r>
      <w:r w:rsidR="006C4B70" w:rsidRPr="005250EF">
        <w:rPr>
          <w:rFonts w:ascii="Times New Roman" w:hAnsi="Times New Roman" w:cs="Times New Roman"/>
          <w:sz w:val="24"/>
          <w:szCs w:val="24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6C4B70" w:rsidRPr="005250EF" w:rsidRDefault="00492229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- </w:t>
      </w:r>
      <w:r w:rsidR="006C4B70" w:rsidRPr="005250EF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14. Положения, указанные в 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пункте 13</w:t>
      </w:r>
      <w:r w:rsidRPr="005250EF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приводятся для каждого </w:t>
      </w:r>
      <w:r w:rsidRPr="005250EF">
        <w:rPr>
          <w:rFonts w:ascii="Times New Roman" w:hAnsi="Times New Roman" w:cs="Times New Roman"/>
          <w:sz w:val="24"/>
          <w:szCs w:val="24"/>
        </w:rPr>
        <w:lastRenderedPageBreak/>
        <w:t>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6C4B70" w:rsidRPr="005250EF" w:rsidRDefault="00492229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- </w:t>
      </w:r>
      <w:r w:rsidR="006C4B70" w:rsidRPr="005250EF">
        <w:rPr>
          <w:rFonts w:ascii="Times New Roman" w:hAnsi="Times New Roman" w:cs="Times New Roman"/>
          <w:sz w:val="24"/>
          <w:szCs w:val="24"/>
        </w:rPr>
        <w:t xml:space="preserve">в </w:t>
      </w:r>
      <w:r w:rsidR="00950238" w:rsidRPr="005250EF">
        <w:rPr>
          <w:rFonts w:ascii="Times New Roman" w:hAnsi="Times New Roman" w:cs="Times New Roman"/>
          <w:sz w:val="24"/>
          <w:szCs w:val="24"/>
        </w:rPr>
        <w:t>А</w:t>
      </w:r>
      <w:r w:rsidR="006C4B70" w:rsidRPr="005250EF">
        <w:rPr>
          <w:rFonts w:ascii="Times New Roman" w:hAnsi="Times New Roman" w:cs="Times New Roman"/>
          <w:sz w:val="24"/>
          <w:szCs w:val="24"/>
        </w:rPr>
        <w:t xml:space="preserve">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 w:rsidR="00950238" w:rsidRPr="005250EF">
        <w:rPr>
          <w:rFonts w:ascii="Times New Roman" w:hAnsi="Times New Roman" w:cs="Times New Roman"/>
          <w:sz w:val="24"/>
          <w:szCs w:val="24"/>
        </w:rPr>
        <w:t>А</w:t>
      </w:r>
      <w:r w:rsidR="006C4B70" w:rsidRPr="005250EF">
        <w:rPr>
          <w:rFonts w:ascii="Times New Roman" w:hAnsi="Times New Roman" w:cs="Times New Roman"/>
          <w:sz w:val="24"/>
          <w:szCs w:val="24"/>
        </w:rPr>
        <w:t>дминистрацию;</w:t>
      </w:r>
    </w:p>
    <w:p w:rsidR="006C4B70" w:rsidRPr="005250EF" w:rsidRDefault="00492229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- </w:t>
      </w:r>
      <w:r w:rsidR="006C4B70" w:rsidRPr="005250EF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информационной системе «Портал Воронежской области в сети Интернет» (далее – Портал Воронежской области), на официальном сайте </w:t>
      </w:r>
      <w:r w:rsidR="002A6AD7" w:rsidRPr="005250EF">
        <w:rPr>
          <w:rFonts w:ascii="Times New Roman" w:hAnsi="Times New Roman" w:cs="Times New Roman"/>
          <w:sz w:val="24"/>
          <w:szCs w:val="24"/>
        </w:rPr>
        <w:t>А</w:t>
      </w:r>
      <w:r w:rsidR="006C4B70" w:rsidRPr="005250EF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6C4B70" w:rsidRPr="005250EF" w:rsidRDefault="00492229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- </w:t>
      </w:r>
      <w:r w:rsidR="006C4B70" w:rsidRPr="005250EF">
        <w:rPr>
          <w:rFonts w:ascii="Times New Roman" w:hAnsi="Times New Roman" w:cs="Times New Roman"/>
          <w:sz w:val="24"/>
          <w:szCs w:val="24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16. Подраздел «Правовые основания для предоставления муниципальной услуги» должен включать сведения о размещении на официальном сайте </w:t>
      </w:r>
      <w:r w:rsidR="002A6AD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 xml:space="preserve">дминистрации, а также на Едином портале государственных и муниципальных услуг, на Портале Воронежской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2A6AD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дминистрации, а также ее должностных лиц, муниципальных служащих, работников.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6C4B70" w:rsidRPr="005250E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1) </w:t>
      </w:r>
      <w:r w:rsidR="006C4B70" w:rsidRPr="005250EF">
        <w:rPr>
          <w:rFonts w:ascii="Times New Roman" w:hAnsi="Times New Roman" w:cs="Times New Roman"/>
          <w:sz w:val="24"/>
          <w:szCs w:val="24"/>
        </w:rPr>
        <w:t>состав и способы подачи запроса о предоставлении муниципальной услуги, который должен содержать:</w:t>
      </w:r>
    </w:p>
    <w:p w:rsidR="006C4B70" w:rsidRPr="005250E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2) </w:t>
      </w:r>
      <w:r w:rsidR="006C4B70" w:rsidRPr="005250EF">
        <w:rPr>
          <w:rFonts w:ascii="Times New Roman" w:hAnsi="Times New Roman" w:cs="Times New Roman"/>
          <w:sz w:val="24"/>
          <w:szCs w:val="24"/>
        </w:rPr>
        <w:t>полное наименование органа, предоставляющего муниципальную услугу;</w:t>
      </w:r>
    </w:p>
    <w:p w:rsidR="006C4B70" w:rsidRPr="005250E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3) </w:t>
      </w:r>
      <w:r w:rsidR="006C4B70" w:rsidRPr="005250EF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C4B70" w:rsidRPr="005250E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4) </w:t>
      </w:r>
      <w:r w:rsidR="006C4B70" w:rsidRPr="005250EF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6C4B70" w:rsidRPr="005250E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5) </w:t>
      </w:r>
      <w:r w:rsidR="006C4B70" w:rsidRPr="005250EF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6C4B70" w:rsidRPr="005250E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6) </w:t>
      </w:r>
      <w:r w:rsidR="006C4B70" w:rsidRPr="005250EF">
        <w:rPr>
          <w:rFonts w:ascii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:rsidR="006C4B70" w:rsidRPr="005250E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1"/>
      <w:bookmarkEnd w:id="7"/>
      <w:r w:rsidRPr="005250EF">
        <w:rPr>
          <w:rFonts w:ascii="Times New Roman" w:hAnsi="Times New Roman" w:cs="Times New Roman"/>
          <w:sz w:val="24"/>
          <w:szCs w:val="24"/>
        </w:rPr>
        <w:t xml:space="preserve">7) </w:t>
      </w:r>
      <w:r w:rsidR="006C4B70" w:rsidRPr="005250EF">
        <w:rPr>
          <w:rFonts w:ascii="Times New Roman" w:hAnsi="Times New Roman" w:cs="Times New Roman"/>
          <w:sz w:val="24"/>
          <w:szCs w:val="24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C4B70" w:rsidRPr="005250EF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2"/>
      <w:bookmarkEnd w:id="8"/>
      <w:r w:rsidRPr="005250EF">
        <w:rPr>
          <w:rFonts w:ascii="Times New Roman" w:hAnsi="Times New Roman" w:cs="Times New Roman"/>
          <w:sz w:val="24"/>
          <w:szCs w:val="24"/>
        </w:rPr>
        <w:t xml:space="preserve">8) </w:t>
      </w:r>
      <w:r w:rsidR="006C4B70" w:rsidRPr="005250EF">
        <w:rPr>
          <w:rFonts w:ascii="Times New Roman" w:hAnsi="Times New Roman" w:cs="Times New Roman"/>
          <w:sz w:val="24"/>
          <w:szCs w:val="24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Pr="005250EF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указанных в </w:t>
      </w:r>
      <w:r w:rsidR="008A6D80" w:rsidRPr="005250EF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7F40C3" w:rsidRPr="005250EF">
        <w:rPr>
          <w:rFonts w:ascii="Times New Roman" w:hAnsi="Times New Roman" w:cs="Times New Roman"/>
          <w:sz w:val="24"/>
          <w:szCs w:val="24"/>
        </w:rPr>
        <w:t>«</w:t>
      </w:r>
      <w:r w:rsidR="008A6D80" w:rsidRPr="005250EF">
        <w:rPr>
          <w:rFonts w:ascii="Times New Roman" w:hAnsi="Times New Roman" w:cs="Times New Roman"/>
          <w:sz w:val="24"/>
          <w:szCs w:val="24"/>
        </w:rPr>
        <w:t>7)</w:t>
      </w:r>
      <w:r w:rsidR="007F40C3" w:rsidRPr="005250EF">
        <w:rPr>
          <w:rFonts w:ascii="Times New Roman" w:hAnsi="Times New Roman" w:cs="Times New Roman"/>
          <w:sz w:val="24"/>
          <w:szCs w:val="24"/>
        </w:rPr>
        <w:t>»</w:t>
      </w:r>
      <w:r w:rsidR="008A6D80" w:rsidRPr="005250EF">
        <w:rPr>
          <w:rFonts w:ascii="Times New Roman" w:hAnsi="Times New Roman" w:cs="Times New Roman"/>
          <w:sz w:val="24"/>
          <w:szCs w:val="24"/>
        </w:rPr>
        <w:t xml:space="preserve"> и </w:t>
      </w:r>
      <w:r w:rsidR="007F40C3" w:rsidRPr="005250EF">
        <w:rPr>
          <w:rFonts w:ascii="Times New Roman" w:hAnsi="Times New Roman" w:cs="Times New Roman"/>
          <w:sz w:val="24"/>
          <w:szCs w:val="24"/>
        </w:rPr>
        <w:t>«</w:t>
      </w:r>
      <w:r w:rsidR="008A6D80" w:rsidRPr="005250EF">
        <w:rPr>
          <w:rFonts w:ascii="Times New Roman" w:hAnsi="Times New Roman" w:cs="Times New Roman"/>
          <w:sz w:val="24"/>
          <w:szCs w:val="24"/>
        </w:rPr>
        <w:t>8)</w:t>
      </w:r>
      <w:r w:rsidR="007F40C3" w:rsidRPr="005250EF">
        <w:rPr>
          <w:rFonts w:ascii="Times New Roman" w:hAnsi="Times New Roman" w:cs="Times New Roman"/>
          <w:sz w:val="24"/>
          <w:szCs w:val="24"/>
        </w:rPr>
        <w:t>»</w:t>
      </w:r>
      <w:r w:rsidRPr="005250EF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18. 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6C4B70" w:rsidRPr="005250EF" w:rsidRDefault="00A36CA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8"/>
      <w:bookmarkEnd w:id="9"/>
      <w:r w:rsidRPr="005250EF">
        <w:rPr>
          <w:rFonts w:ascii="Times New Roman" w:hAnsi="Times New Roman" w:cs="Times New Roman"/>
          <w:sz w:val="24"/>
          <w:szCs w:val="24"/>
        </w:rPr>
        <w:t xml:space="preserve">1) </w:t>
      </w:r>
      <w:r w:rsidR="006C4B70" w:rsidRPr="005250EF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6C4B70" w:rsidRPr="005250EF" w:rsidRDefault="00A36CA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9"/>
      <w:bookmarkEnd w:id="10"/>
      <w:r w:rsidRPr="005250EF">
        <w:rPr>
          <w:rFonts w:ascii="Times New Roman" w:hAnsi="Times New Roman" w:cs="Times New Roman"/>
          <w:sz w:val="24"/>
          <w:szCs w:val="24"/>
        </w:rPr>
        <w:t xml:space="preserve">2) </w:t>
      </w:r>
      <w:r w:rsidR="006C4B70" w:rsidRPr="005250EF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0"/>
      <w:bookmarkEnd w:id="11"/>
      <w:r w:rsidRPr="005250EF">
        <w:rPr>
          <w:rFonts w:ascii="Times New Roman" w:hAnsi="Times New Roman" w:cs="Times New Roman"/>
          <w:sz w:val="24"/>
          <w:szCs w:val="24"/>
        </w:rPr>
        <w:t xml:space="preserve">Для каждого основания, включенного в перечни, указанные в </w:t>
      </w:r>
      <w:r w:rsidR="00A36CA0"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подпунктах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0C3"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36CA0"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7F40C3"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F40C3"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36CA0"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7F40C3"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250EF">
        <w:rPr>
          <w:rFonts w:ascii="Times New Roman" w:hAnsi="Times New Roman" w:cs="Times New Roman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оснований, предусмотренных </w:t>
      </w:r>
      <w:r w:rsidR="007F40C3"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подпунктами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0C3"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«1)»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F40C3"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«2)»</w:t>
      </w:r>
      <w:r w:rsidRPr="005250EF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а) сведения о размещении на Едином портале государственных и муниципальных услуг, Портале Воронежской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21. 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22.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</w:t>
      </w:r>
      <w:r w:rsidRPr="005250EF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23. В подраздел «Иные требования к предоставлению муниципальной услуги» включаются следующие положения: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8"/>
      <w:bookmarkEnd w:id="12"/>
      <w:r w:rsidRPr="005250EF">
        <w:rPr>
          <w:rFonts w:ascii="Times New Roman" w:hAnsi="Times New Roman" w:cs="Times New Roman"/>
          <w:sz w:val="24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б) размер платы за предоставление указанных в 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подпункте «а»</w:t>
      </w:r>
      <w:r w:rsidRPr="005250EF">
        <w:rPr>
          <w:rFonts w:ascii="Times New Roman" w:hAnsi="Times New Roman" w:cs="Times New Roman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в) перечень информационных систем, используемых для предоставления муниципальной услуги.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32"/>
      <w:bookmarkEnd w:id="13"/>
      <w:r w:rsidRPr="005250EF">
        <w:rPr>
          <w:rFonts w:ascii="Times New Roman" w:hAnsi="Times New Roman" w:cs="Times New Roman"/>
          <w:sz w:val="24"/>
          <w:szCs w:val="24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описание административной процедуры профилирования заявителя;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r w:rsidRPr="00525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подпунктом «а» пункта 24 </w:t>
      </w:r>
      <w:r w:rsidRPr="005250EF">
        <w:rPr>
          <w:rFonts w:ascii="Times New Roman" w:hAnsi="Times New Roman" w:cs="Times New Roman"/>
          <w:sz w:val="24"/>
          <w:szCs w:val="24"/>
        </w:rPr>
        <w:t>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C4B70" w:rsidRPr="005250EF" w:rsidRDefault="006C4B70" w:rsidP="006C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органы местного самоуправления, участвующие в приеме запроса о предоставлении муниципальной услуги, в том числе</w:t>
      </w:r>
      <w:r w:rsidRPr="005250EF">
        <w:rPr>
          <w:rFonts w:ascii="Times New Roman" w:hAnsi="Times New Roman" w:cs="Times New Roman"/>
          <w:sz w:val="24"/>
          <w:szCs w:val="24"/>
        </w:rPr>
        <w:t xml:space="preserve"> сведения о возможности подачи запроса в многофункциональный центр (при наличии такой возможности);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е) возможность (невозможность) приема </w:t>
      </w:r>
      <w:r w:rsidR="00E3778C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дминистрацией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муниципальной услуги, в </w:t>
      </w:r>
      <w:r w:rsidR="00DF578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дминистрации или в многофункциональном центре.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6C4B70" w:rsidRPr="005250EF" w:rsidRDefault="005250EF" w:rsidP="005250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- </w:t>
      </w:r>
      <w:r w:rsidR="006C4B70" w:rsidRPr="005250EF">
        <w:rPr>
          <w:rFonts w:ascii="Times New Roman" w:hAnsi="Times New Roman" w:cs="Times New Roman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государственной власти Воронежской области, в которые направляется запрос;</w:t>
      </w:r>
    </w:p>
    <w:p w:rsidR="006C4B70" w:rsidRPr="005250EF" w:rsidRDefault="005250EF" w:rsidP="005250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-</w:t>
      </w:r>
      <w:r w:rsidR="007A3E6C">
        <w:rPr>
          <w:rFonts w:ascii="Times New Roman" w:hAnsi="Times New Roman" w:cs="Times New Roman"/>
          <w:sz w:val="24"/>
          <w:szCs w:val="24"/>
        </w:rPr>
        <w:t> </w:t>
      </w:r>
      <w:r w:rsidR="006C4B70" w:rsidRPr="005250EF">
        <w:rPr>
          <w:rFonts w:ascii="Times New Roman" w:hAnsi="Times New Roman" w:cs="Times New Roman"/>
          <w:sz w:val="24"/>
          <w:szCs w:val="24"/>
        </w:rPr>
        <w:t>направляемые в запросе сведения;</w:t>
      </w:r>
    </w:p>
    <w:p w:rsidR="006C4B70" w:rsidRPr="005250EF" w:rsidRDefault="005250EF" w:rsidP="005250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-</w:t>
      </w:r>
      <w:r w:rsidR="007A3E6C">
        <w:rPr>
          <w:rFonts w:ascii="Times New Roman" w:hAnsi="Times New Roman" w:cs="Times New Roman"/>
          <w:sz w:val="24"/>
          <w:szCs w:val="24"/>
        </w:rPr>
        <w:t> </w:t>
      </w:r>
      <w:r w:rsidR="006C4B70" w:rsidRPr="005250EF">
        <w:rPr>
          <w:rFonts w:ascii="Times New Roman" w:hAnsi="Times New Roman" w:cs="Times New Roman"/>
          <w:sz w:val="24"/>
          <w:szCs w:val="24"/>
        </w:rPr>
        <w:t>запрашиваемые в запросе сведения с указанием их цели использования;</w:t>
      </w:r>
    </w:p>
    <w:p w:rsidR="006C4B70" w:rsidRPr="005250EF" w:rsidRDefault="005250EF" w:rsidP="005250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-</w:t>
      </w:r>
      <w:r w:rsidR="007A3E6C">
        <w:rPr>
          <w:rFonts w:ascii="Times New Roman" w:hAnsi="Times New Roman" w:cs="Times New Roman"/>
          <w:sz w:val="24"/>
          <w:szCs w:val="24"/>
        </w:rPr>
        <w:t> </w:t>
      </w:r>
      <w:r w:rsidR="006C4B70" w:rsidRPr="005250EF">
        <w:rPr>
          <w:rFonts w:ascii="Times New Roman" w:hAnsi="Times New Roman" w:cs="Times New Roman"/>
          <w:sz w:val="24"/>
          <w:szCs w:val="24"/>
        </w:rPr>
        <w:t>основание для информационного запроса, срок его направления;</w:t>
      </w:r>
    </w:p>
    <w:p w:rsidR="006C4B70" w:rsidRPr="005250EF" w:rsidRDefault="005250EF" w:rsidP="005250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-</w:t>
      </w:r>
      <w:r w:rsidR="007A3E6C">
        <w:rPr>
          <w:rFonts w:ascii="Times New Roman" w:hAnsi="Times New Roman" w:cs="Times New Roman"/>
          <w:sz w:val="24"/>
          <w:szCs w:val="24"/>
        </w:rPr>
        <w:t> </w:t>
      </w:r>
      <w:r w:rsidR="006C4B70" w:rsidRPr="005250EF">
        <w:rPr>
          <w:rFonts w:ascii="Times New Roman" w:hAnsi="Times New Roman" w:cs="Times New Roman"/>
          <w:sz w:val="24"/>
          <w:szCs w:val="24"/>
        </w:rPr>
        <w:t xml:space="preserve">срок, в течение которого результат запроса должен поступить в </w:t>
      </w:r>
      <w:r w:rsidR="00E4489A" w:rsidRPr="005250EF">
        <w:rPr>
          <w:rFonts w:ascii="Times New Roman" w:hAnsi="Times New Roman" w:cs="Times New Roman"/>
          <w:sz w:val="24"/>
          <w:szCs w:val="24"/>
        </w:rPr>
        <w:t>А</w:t>
      </w:r>
      <w:r w:rsidR="006C4B70" w:rsidRPr="005250EF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в) перечень оснований для возобновления предоставления муниципальной услуги.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а) критерии принятия решения о предоставлении (об отказе в предоставлении)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б) срок принятия решения о предоставлении (об отказе в предоставлении) муниципальной услуги, исчисляемый с даты получения </w:t>
      </w:r>
      <w:r w:rsidR="00DF578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дминистрацией всех сведений, необходимых для принятия решения.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а) способы предоставления результата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в) возможность (невозможность) предоставления </w:t>
      </w:r>
      <w:r w:rsidR="00DF578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а) основания для получения от заявителя дополнительных документов и (или) </w:t>
      </w:r>
      <w:r w:rsidRPr="005250EF">
        <w:rPr>
          <w:rFonts w:ascii="Times New Roman" w:hAnsi="Times New Roman" w:cs="Times New Roman"/>
          <w:sz w:val="24"/>
          <w:szCs w:val="24"/>
        </w:rPr>
        <w:lastRenderedPageBreak/>
        <w:t>информации в процессе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срок, необходимый для получения таких документов и (или) информации;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г) перечень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Воронежской области, участвующих в административной процедуре, в случае, если они известны (при необходимости).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33. 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</w:t>
      </w:r>
      <w:r w:rsidR="00DF578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 xml:space="preserve">дминистрацией мероприятий в соответствии с пунктом 1 части 1 статьи 7.3 Федерального закона </w:t>
      </w:r>
      <w:r w:rsidR="00522AC1" w:rsidRPr="005250EF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Pr="005250EF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71"/>
      <w:bookmarkEnd w:id="14"/>
      <w:r w:rsidRPr="005250EF">
        <w:rPr>
          <w:rFonts w:ascii="Times New Roman" w:hAnsi="Times New Roman" w:cs="Times New Roman"/>
          <w:sz w:val="24"/>
          <w:szCs w:val="24"/>
        </w:rPr>
        <w:t xml:space="preserve">б) сведения о юридическом факте, поступление которого в информационную систему </w:t>
      </w:r>
      <w:r w:rsidR="00DF578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дминистрации является основанием для предоставления заявителю данной муниципальной услуги в упреждающем (проактивном) режиме;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в) 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администрации, в которую должны поступить данные сведения;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</w:t>
      </w:r>
      <w:r w:rsidR="00DF578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дминистрацией после поступления в ее информационную систему сведений, указанных в подпункте «б» настоящего пункта.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</w:t>
      </w:r>
      <w:r w:rsidR="00DF578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в) ответственность должностных лиц </w:t>
      </w:r>
      <w:r w:rsidR="00DF578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35. 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 w:rsidR="00BB7F68" w:rsidRPr="005250EF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Pr="005250EF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B70" w:rsidRPr="005250EF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III. Порядок согласования</w:t>
      </w:r>
    </w:p>
    <w:p w:rsidR="006C4B70" w:rsidRPr="005250EF" w:rsidRDefault="006C4B70" w:rsidP="006C4B7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lastRenderedPageBreak/>
        <w:t>и утверждения административных регламентов</w:t>
      </w:r>
    </w:p>
    <w:p w:rsidR="006C4B70" w:rsidRPr="005250EF" w:rsidRDefault="006C4B70" w:rsidP="006C4B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36. Проект административного регламента формируется </w:t>
      </w:r>
      <w:r w:rsidR="00DF5787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дминистрацией в машиночитаемом формате в электронном виде в реестре услуг.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а) </w:t>
      </w:r>
      <w:r w:rsidR="004C7996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</w:t>
      </w:r>
      <w:r w:rsidR="0077015D" w:rsidRPr="005250EF">
        <w:rPr>
          <w:rFonts w:ascii="Times New Roman" w:hAnsi="Times New Roman" w:cs="Times New Roman"/>
          <w:sz w:val="24"/>
          <w:szCs w:val="24"/>
        </w:rPr>
        <w:t>я</w:t>
      </w:r>
      <w:r w:rsidRPr="005250EF">
        <w:rPr>
          <w:rFonts w:ascii="Times New Roman" w:hAnsi="Times New Roman" w:cs="Times New Roman"/>
          <w:sz w:val="24"/>
          <w:szCs w:val="24"/>
        </w:rPr>
        <w:t>;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б) орган</w:t>
      </w:r>
      <w:r w:rsidR="0077015D" w:rsidRPr="005250EF">
        <w:rPr>
          <w:rFonts w:ascii="Times New Roman" w:hAnsi="Times New Roman" w:cs="Times New Roman"/>
          <w:sz w:val="24"/>
          <w:szCs w:val="24"/>
        </w:rPr>
        <w:t>ы</w:t>
      </w:r>
      <w:r w:rsidRPr="005250EF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="0077015D" w:rsidRPr="005250EF">
        <w:rPr>
          <w:rFonts w:ascii="Times New Roman" w:hAnsi="Times New Roman" w:cs="Times New Roman"/>
          <w:sz w:val="24"/>
          <w:szCs w:val="24"/>
        </w:rPr>
        <w:t>и</w:t>
      </w:r>
      <w:r w:rsidRPr="005250EF">
        <w:rPr>
          <w:rFonts w:ascii="Times New Roman" w:hAnsi="Times New Roman" w:cs="Times New Roman"/>
          <w:sz w:val="24"/>
          <w:szCs w:val="24"/>
        </w:rPr>
        <w:t>, участвующи</w:t>
      </w:r>
      <w:r w:rsidR="0077015D" w:rsidRPr="005250EF">
        <w:rPr>
          <w:rFonts w:ascii="Times New Roman" w:hAnsi="Times New Roman" w:cs="Times New Roman"/>
          <w:sz w:val="24"/>
          <w:szCs w:val="24"/>
        </w:rPr>
        <w:t>е</w:t>
      </w:r>
      <w:r w:rsidRPr="005250EF">
        <w:rPr>
          <w:rFonts w:ascii="Times New Roman" w:hAnsi="Times New Roman" w:cs="Times New Roman"/>
          <w:sz w:val="24"/>
          <w:szCs w:val="24"/>
        </w:rPr>
        <w:t xml:space="preserve">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38.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40.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</w:t>
      </w:r>
      <w:r w:rsidR="00F97796" w:rsidRPr="005250EF"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Pr="005250EF">
        <w:rPr>
          <w:rFonts w:ascii="Times New Roman" w:hAnsi="Times New Roman" w:cs="Times New Roman"/>
          <w:sz w:val="24"/>
          <w:szCs w:val="24"/>
        </w:rPr>
        <w:t>согласовании проекта административного регламента.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При принятии решения о</w:t>
      </w:r>
      <w:r w:rsidR="00176992" w:rsidRPr="005250EF">
        <w:rPr>
          <w:rFonts w:ascii="Times New Roman" w:hAnsi="Times New Roman" w:cs="Times New Roman"/>
          <w:sz w:val="24"/>
          <w:szCs w:val="24"/>
        </w:rPr>
        <w:t>б отказе в с</w:t>
      </w:r>
      <w:r w:rsidRPr="005250EF">
        <w:rPr>
          <w:rFonts w:ascii="Times New Roman" w:hAnsi="Times New Roman" w:cs="Times New Roman"/>
          <w:sz w:val="24"/>
          <w:szCs w:val="24"/>
        </w:rPr>
        <w:t>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41.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="00176992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дминистрация рассматривает поступившие замечания.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176992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дминистрация в срок, не превышающий 5 рабочих дней, вносит с учетом полученных замечаний изменения в сведения о муниципальной услуге, указанные в подпункте «а»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При наличии возражений к замечаниям </w:t>
      </w:r>
      <w:r w:rsidR="00BA5D3F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дминистрация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42. В случае согласия с возражениями, представленными </w:t>
      </w:r>
      <w:r w:rsidR="00BA5D3F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дминистрацией, орган</w:t>
      </w:r>
      <w:r w:rsidR="00BA5D3F" w:rsidRPr="005250EF">
        <w:rPr>
          <w:rFonts w:ascii="Times New Roman" w:hAnsi="Times New Roman" w:cs="Times New Roman"/>
          <w:sz w:val="24"/>
          <w:szCs w:val="24"/>
        </w:rPr>
        <w:t>(ы</w:t>
      </w:r>
      <w:r w:rsidR="0070571D" w:rsidRPr="005250EF">
        <w:rPr>
          <w:rFonts w:ascii="Times New Roman" w:hAnsi="Times New Roman" w:cs="Times New Roman"/>
          <w:sz w:val="24"/>
          <w:szCs w:val="24"/>
        </w:rPr>
        <w:t>)</w:t>
      </w:r>
      <w:r w:rsidRPr="005250EF">
        <w:rPr>
          <w:rFonts w:ascii="Times New Roman" w:hAnsi="Times New Roman" w:cs="Times New Roman"/>
          <w:sz w:val="24"/>
          <w:szCs w:val="24"/>
        </w:rPr>
        <w:t>, участвующий</w:t>
      </w:r>
      <w:r w:rsidR="0070571D" w:rsidRPr="005250EF">
        <w:rPr>
          <w:rFonts w:ascii="Times New Roman" w:hAnsi="Times New Roman" w:cs="Times New Roman"/>
          <w:sz w:val="24"/>
          <w:szCs w:val="24"/>
        </w:rPr>
        <w:t>(е)</w:t>
      </w:r>
      <w:r w:rsidRPr="005250EF">
        <w:rPr>
          <w:rFonts w:ascii="Times New Roman" w:hAnsi="Times New Roman" w:cs="Times New Roman"/>
          <w:sz w:val="24"/>
          <w:szCs w:val="24"/>
        </w:rPr>
        <w:t xml:space="preserve"> в согласовании, проставляет(ют)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</w:t>
      </w:r>
      <w:r w:rsidR="0070571D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дминистрацией, орган</w:t>
      </w:r>
      <w:r w:rsidR="0070571D" w:rsidRPr="005250EF">
        <w:rPr>
          <w:rFonts w:ascii="Times New Roman" w:hAnsi="Times New Roman" w:cs="Times New Roman"/>
          <w:sz w:val="24"/>
          <w:szCs w:val="24"/>
        </w:rPr>
        <w:t>(ы)</w:t>
      </w:r>
      <w:r w:rsidRPr="005250EF">
        <w:rPr>
          <w:rFonts w:ascii="Times New Roman" w:hAnsi="Times New Roman" w:cs="Times New Roman"/>
          <w:sz w:val="24"/>
          <w:szCs w:val="24"/>
        </w:rPr>
        <w:t>, участвующий</w:t>
      </w:r>
      <w:r w:rsidR="0070571D" w:rsidRPr="005250EF">
        <w:rPr>
          <w:rFonts w:ascii="Times New Roman" w:hAnsi="Times New Roman" w:cs="Times New Roman"/>
          <w:sz w:val="24"/>
          <w:szCs w:val="24"/>
        </w:rPr>
        <w:t>(е)</w:t>
      </w:r>
      <w:r w:rsidRPr="005250EF">
        <w:rPr>
          <w:rFonts w:ascii="Times New Roman" w:hAnsi="Times New Roman" w:cs="Times New Roman"/>
          <w:sz w:val="24"/>
          <w:szCs w:val="24"/>
        </w:rPr>
        <w:t xml:space="preserve"> в согласовании, проставляет(ют) в проекте протокола разногласий отметку о повторном отказе в согласовании проекта административного регламента и подписывает</w:t>
      </w:r>
      <w:r w:rsidR="00F040C7" w:rsidRPr="005250EF">
        <w:rPr>
          <w:rFonts w:ascii="Times New Roman" w:hAnsi="Times New Roman" w:cs="Times New Roman"/>
          <w:sz w:val="24"/>
          <w:szCs w:val="24"/>
        </w:rPr>
        <w:t>(ют)</w:t>
      </w:r>
      <w:r w:rsidRPr="005250EF">
        <w:rPr>
          <w:rFonts w:ascii="Times New Roman" w:hAnsi="Times New Roman" w:cs="Times New Roman"/>
          <w:sz w:val="24"/>
          <w:szCs w:val="24"/>
        </w:rPr>
        <w:t xml:space="preserve"> протокол разногласий.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43. Администрация после повторного отказа органа</w:t>
      </w:r>
      <w:r w:rsidR="00EC5128" w:rsidRPr="005250EF">
        <w:rPr>
          <w:rFonts w:ascii="Times New Roman" w:hAnsi="Times New Roman" w:cs="Times New Roman"/>
          <w:sz w:val="24"/>
          <w:szCs w:val="24"/>
        </w:rPr>
        <w:t>(ов)</w:t>
      </w:r>
      <w:r w:rsidRPr="005250EF">
        <w:rPr>
          <w:rFonts w:ascii="Times New Roman" w:hAnsi="Times New Roman" w:cs="Times New Roman"/>
          <w:sz w:val="24"/>
          <w:szCs w:val="24"/>
        </w:rPr>
        <w:t>, участвующего</w:t>
      </w:r>
      <w:r w:rsidR="00EC5128" w:rsidRPr="005250EF">
        <w:rPr>
          <w:rFonts w:ascii="Times New Roman" w:hAnsi="Times New Roman" w:cs="Times New Roman"/>
          <w:sz w:val="24"/>
          <w:szCs w:val="24"/>
        </w:rPr>
        <w:t>(их)</w:t>
      </w:r>
      <w:r w:rsidRPr="005250EF">
        <w:rPr>
          <w:rFonts w:ascii="Times New Roman" w:hAnsi="Times New Roman" w:cs="Times New Roman"/>
          <w:sz w:val="24"/>
          <w:szCs w:val="24"/>
        </w:rPr>
        <w:t xml:space="preserve">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lastRenderedPageBreak/>
        <w:t xml:space="preserve">44.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C42474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 xml:space="preserve">дминистрация направляет проект административного регламента на экспертизу в уполномоченный орган местного самоуправления. 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45. Утверждение административного регламента производится посредством подписания элек</w:t>
      </w:r>
      <w:bookmarkStart w:id="15" w:name="_GoBack"/>
      <w:bookmarkEnd w:id="15"/>
      <w:r w:rsidRPr="005250EF">
        <w:rPr>
          <w:rFonts w:ascii="Times New Roman" w:hAnsi="Times New Roman" w:cs="Times New Roman"/>
          <w:sz w:val="24"/>
          <w:szCs w:val="24"/>
        </w:rPr>
        <w:t xml:space="preserve">тронного документа в реестре услуг усиленной квалифицированной электронной подписью главы </w:t>
      </w:r>
      <w:r w:rsidR="000C7CF0" w:rsidRPr="005250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250EF">
        <w:rPr>
          <w:rFonts w:ascii="Times New Roman" w:hAnsi="Times New Roman" w:cs="Times New Roman"/>
          <w:sz w:val="24"/>
          <w:szCs w:val="24"/>
        </w:rPr>
        <w:t xml:space="preserve">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самоуправления.</w:t>
      </w:r>
    </w:p>
    <w:p w:rsidR="006C4B70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>46. Утвержденный административный регламент направляется для последующего официального опубликования.</w:t>
      </w:r>
    </w:p>
    <w:p w:rsidR="00A22E74" w:rsidRPr="005250EF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EF">
        <w:rPr>
          <w:rFonts w:ascii="Times New Roman" w:hAnsi="Times New Roman" w:cs="Times New Roman"/>
          <w:sz w:val="24"/>
          <w:szCs w:val="24"/>
        </w:rPr>
        <w:t xml:space="preserve">47. При наличии оснований для внесения изменений в административный регламент </w:t>
      </w:r>
      <w:r w:rsidR="00B22D35" w:rsidRPr="005250EF">
        <w:rPr>
          <w:rFonts w:ascii="Times New Roman" w:hAnsi="Times New Roman" w:cs="Times New Roman"/>
          <w:sz w:val="24"/>
          <w:szCs w:val="24"/>
        </w:rPr>
        <w:t>А</w:t>
      </w:r>
      <w:r w:rsidRPr="005250EF">
        <w:rPr>
          <w:rFonts w:ascii="Times New Roman" w:hAnsi="Times New Roman" w:cs="Times New Roman"/>
          <w:sz w:val="24"/>
          <w:szCs w:val="24"/>
        </w:rPr>
        <w:t>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  <w:bookmarkStart w:id="16" w:name="P210"/>
      <w:bookmarkEnd w:id="16"/>
    </w:p>
    <w:sectPr w:rsidR="00A22E74" w:rsidRPr="005250EF" w:rsidSect="00F2024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39" w:rsidRDefault="00710539" w:rsidP="00AC019D">
      <w:pPr>
        <w:spacing w:after="0" w:line="240" w:lineRule="auto"/>
      </w:pPr>
      <w:r>
        <w:separator/>
      </w:r>
    </w:p>
  </w:endnote>
  <w:endnote w:type="continuationSeparator" w:id="0">
    <w:p w:rsidR="00710539" w:rsidRDefault="00710539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39" w:rsidRDefault="00710539" w:rsidP="00AC019D">
      <w:pPr>
        <w:spacing w:after="0" w:line="240" w:lineRule="auto"/>
      </w:pPr>
      <w:r>
        <w:separator/>
      </w:r>
    </w:p>
  </w:footnote>
  <w:footnote w:type="continuationSeparator" w:id="0">
    <w:p w:rsidR="00710539" w:rsidRDefault="00710539" w:rsidP="00A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2B" w:rsidRDefault="00FF412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89712A0"/>
    <w:multiLevelType w:val="hybridMultilevel"/>
    <w:tmpl w:val="82D475F4"/>
    <w:lvl w:ilvl="0" w:tplc="04163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E93"/>
    <w:rsid w:val="00001172"/>
    <w:rsid w:val="00006149"/>
    <w:rsid w:val="00023A17"/>
    <w:rsid w:val="0004486B"/>
    <w:rsid w:val="00044DF6"/>
    <w:rsid w:val="00063B46"/>
    <w:rsid w:val="00073168"/>
    <w:rsid w:val="000735EF"/>
    <w:rsid w:val="000A24F0"/>
    <w:rsid w:val="000A3889"/>
    <w:rsid w:val="000B1702"/>
    <w:rsid w:val="000B6475"/>
    <w:rsid w:val="000C7CF0"/>
    <w:rsid w:val="000D361A"/>
    <w:rsid w:val="000E4476"/>
    <w:rsid w:val="000F43C4"/>
    <w:rsid w:val="000F48A3"/>
    <w:rsid w:val="00115270"/>
    <w:rsid w:val="0012348A"/>
    <w:rsid w:val="00124123"/>
    <w:rsid w:val="001268FE"/>
    <w:rsid w:val="001276EC"/>
    <w:rsid w:val="00141E5D"/>
    <w:rsid w:val="001703FD"/>
    <w:rsid w:val="00176992"/>
    <w:rsid w:val="00181EB6"/>
    <w:rsid w:val="00185047"/>
    <w:rsid w:val="001C497D"/>
    <w:rsid w:val="001C5F15"/>
    <w:rsid w:val="001E1CC6"/>
    <w:rsid w:val="001E7BE3"/>
    <w:rsid w:val="002025B9"/>
    <w:rsid w:val="00210C77"/>
    <w:rsid w:val="0022446B"/>
    <w:rsid w:val="002410B4"/>
    <w:rsid w:val="00262BBB"/>
    <w:rsid w:val="002662C3"/>
    <w:rsid w:val="0027194A"/>
    <w:rsid w:val="002A60D1"/>
    <w:rsid w:val="002A6AD7"/>
    <w:rsid w:val="002B22DC"/>
    <w:rsid w:val="002D21F1"/>
    <w:rsid w:val="002E25CB"/>
    <w:rsid w:val="002E473C"/>
    <w:rsid w:val="00322DEA"/>
    <w:rsid w:val="00345F44"/>
    <w:rsid w:val="00367D11"/>
    <w:rsid w:val="003B0F3C"/>
    <w:rsid w:val="003C72E7"/>
    <w:rsid w:val="003D04B0"/>
    <w:rsid w:val="003D0CFA"/>
    <w:rsid w:val="003D154A"/>
    <w:rsid w:val="003D6A3D"/>
    <w:rsid w:val="003F10D6"/>
    <w:rsid w:val="003F773B"/>
    <w:rsid w:val="0043292F"/>
    <w:rsid w:val="00434AA1"/>
    <w:rsid w:val="004425C6"/>
    <w:rsid w:val="004566CD"/>
    <w:rsid w:val="00467409"/>
    <w:rsid w:val="00492229"/>
    <w:rsid w:val="004C7996"/>
    <w:rsid w:val="004D2AAE"/>
    <w:rsid w:val="004E0DD2"/>
    <w:rsid w:val="00507FB1"/>
    <w:rsid w:val="00522AC1"/>
    <w:rsid w:val="005250EF"/>
    <w:rsid w:val="005276D0"/>
    <w:rsid w:val="00543367"/>
    <w:rsid w:val="00567CB0"/>
    <w:rsid w:val="00571188"/>
    <w:rsid w:val="005734E8"/>
    <w:rsid w:val="005A1151"/>
    <w:rsid w:val="005A232E"/>
    <w:rsid w:val="005C7A9A"/>
    <w:rsid w:val="005E40BA"/>
    <w:rsid w:val="005E6D7D"/>
    <w:rsid w:val="00602008"/>
    <w:rsid w:val="0064131A"/>
    <w:rsid w:val="00652072"/>
    <w:rsid w:val="00666C77"/>
    <w:rsid w:val="006829D6"/>
    <w:rsid w:val="006857AD"/>
    <w:rsid w:val="00697F14"/>
    <w:rsid w:val="006A603F"/>
    <w:rsid w:val="006B01C3"/>
    <w:rsid w:val="006C1389"/>
    <w:rsid w:val="006C4B70"/>
    <w:rsid w:val="006D4863"/>
    <w:rsid w:val="006E6666"/>
    <w:rsid w:val="006E7FDB"/>
    <w:rsid w:val="006F40BF"/>
    <w:rsid w:val="0070571D"/>
    <w:rsid w:val="007101C3"/>
    <w:rsid w:val="00710539"/>
    <w:rsid w:val="00710A97"/>
    <w:rsid w:val="0073305C"/>
    <w:rsid w:val="00742C5E"/>
    <w:rsid w:val="0074512C"/>
    <w:rsid w:val="00747C03"/>
    <w:rsid w:val="00753E5B"/>
    <w:rsid w:val="007621F6"/>
    <w:rsid w:val="0077015D"/>
    <w:rsid w:val="00771587"/>
    <w:rsid w:val="0077416C"/>
    <w:rsid w:val="00793E82"/>
    <w:rsid w:val="007A0B8F"/>
    <w:rsid w:val="007A3E6C"/>
    <w:rsid w:val="007B3F03"/>
    <w:rsid w:val="007D2038"/>
    <w:rsid w:val="007F40C3"/>
    <w:rsid w:val="007F6E46"/>
    <w:rsid w:val="008034B1"/>
    <w:rsid w:val="0081188E"/>
    <w:rsid w:val="00821299"/>
    <w:rsid w:val="0082210D"/>
    <w:rsid w:val="00833AEF"/>
    <w:rsid w:val="00847E44"/>
    <w:rsid w:val="00851AC5"/>
    <w:rsid w:val="0085678B"/>
    <w:rsid w:val="0085723D"/>
    <w:rsid w:val="00887A1F"/>
    <w:rsid w:val="008A6D80"/>
    <w:rsid w:val="008C61CE"/>
    <w:rsid w:val="008E1D5C"/>
    <w:rsid w:val="008E27D0"/>
    <w:rsid w:val="008E2C53"/>
    <w:rsid w:val="00904824"/>
    <w:rsid w:val="00925E03"/>
    <w:rsid w:val="00946BAB"/>
    <w:rsid w:val="00950238"/>
    <w:rsid w:val="00952097"/>
    <w:rsid w:val="0098285D"/>
    <w:rsid w:val="009A2D65"/>
    <w:rsid w:val="009C24A2"/>
    <w:rsid w:val="009D2544"/>
    <w:rsid w:val="009E1E64"/>
    <w:rsid w:val="009E273C"/>
    <w:rsid w:val="009E42D3"/>
    <w:rsid w:val="00A22E74"/>
    <w:rsid w:val="00A255BC"/>
    <w:rsid w:val="00A31963"/>
    <w:rsid w:val="00A36CA0"/>
    <w:rsid w:val="00A44E5C"/>
    <w:rsid w:val="00A46E93"/>
    <w:rsid w:val="00A557BD"/>
    <w:rsid w:val="00A5754B"/>
    <w:rsid w:val="00A6067B"/>
    <w:rsid w:val="00A802A0"/>
    <w:rsid w:val="00AB1282"/>
    <w:rsid w:val="00AC019D"/>
    <w:rsid w:val="00AC2375"/>
    <w:rsid w:val="00AC3EEF"/>
    <w:rsid w:val="00AC5463"/>
    <w:rsid w:val="00AD5406"/>
    <w:rsid w:val="00AD61A3"/>
    <w:rsid w:val="00AE165F"/>
    <w:rsid w:val="00AE5E0B"/>
    <w:rsid w:val="00AE70D2"/>
    <w:rsid w:val="00B22D35"/>
    <w:rsid w:val="00B256A4"/>
    <w:rsid w:val="00B3019A"/>
    <w:rsid w:val="00B341DB"/>
    <w:rsid w:val="00B60ACC"/>
    <w:rsid w:val="00B63B7F"/>
    <w:rsid w:val="00B759E8"/>
    <w:rsid w:val="00B91B6E"/>
    <w:rsid w:val="00B92DD5"/>
    <w:rsid w:val="00BA0DFB"/>
    <w:rsid w:val="00BA5D3F"/>
    <w:rsid w:val="00BA7A8C"/>
    <w:rsid w:val="00BB48A2"/>
    <w:rsid w:val="00BB610A"/>
    <w:rsid w:val="00BB7F68"/>
    <w:rsid w:val="00BC1F4F"/>
    <w:rsid w:val="00BC3712"/>
    <w:rsid w:val="00BC408A"/>
    <w:rsid w:val="00BC7957"/>
    <w:rsid w:val="00BD69B1"/>
    <w:rsid w:val="00BF0F98"/>
    <w:rsid w:val="00BF13C5"/>
    <w:rsid w:val="00BF6464"/>
    <w:rsid w:val="00C06387"/>
    <w:rsid w:val="00C064A1"/>
    <w:rsid w:val="00C13B6C"/>
    <w:rsid w:val="00C42474"/>
    <w:rsid w:val="00C426F1"/>
    <w:rsid w:val="00C44B73"/>
    <w:rsid w:val="00C6420D"/>
    <w:rsid w:val="00C67BF8"/>
    <w:rsid w:val="00C74B4C"/>
    <w:rsid w:val="00CA0944"/>
    <w:rsid w:val="00CA5C08"/>
    <w:rsid w:val="00CA777E"/>
    <w:rsid w:val="00CB7792"/>
    <w:rsid w:val="00CD6E3E"/>
    <w:rsid w:val="00CE422F"/>
    <w:rsid w:val="00CF6A8E"/>
    <w:rsid w:val="00CF7685"/>
    <w:rsid w:val="00D01813"/>
    <w:rsid w:val="00D11382"/>
    <w:rsid w:val="00D2361B"/>
    <w:rsid w:val="00D25D4A"/>
    <w:rsid w:val="00D378E8"/>
    <w:rsid w:val="00D4688D"/>
    <w:rsid w:val="00D46924"/>
    <w:rsid w:val="00D50512"/>
    <w:rsid w:val="00D5052B"/>
    <w:rsid w:val="00D60839"/>
    <w:rsid w:val="00D906F8"/>
    <w:rsid w:val="00D919D3"/>
    <w:rsid w:val="00DC2C04"/>
    <w:rsid w:val="00DE42E1"/>
    <w:rsid w:val="00DE7E7D"/>
    <w:rsid w:val="00DF5787"/>
    <w:rsid w:val="00E014A7"/>
    <w:rsid w:val="00E06DB7"/>
    <w:rsid w:val="00E12A96"/>
    <w:rsid w:val="00E22D25"/>
    <w:rsid w:val="00E3778C"/>
    <w:rsid w:val="00E41140"/>
    <w:rsid w:val="00E4222D"/>
    <w:rsid w:val="00E4489A"/>
    <w:rsid w:val="00E51926"/>
    <w:rsid w:val="00E56DE5"/>
    <w:rsid w:val="00E57165"/>
    <w:rsid w:val="00E625EA"/>
    <w:rsid w:val="00E77D46"/>
    <w:rsid w:val="00E91DA5"/>
    <w:rsid w:val="00EA4D88"/>
    <w:rsid w:val="00EC28E8"/>
    <w:rsid w:val="00EC5128"/>
    <w:rsid w:val="00EE6E93"/>
    <w:rsid w:val="00EF70BF"/>
    <w:rsid w:val="00F040C7"/>
    <w:rsid w:val="00F11796"/>
    <w:rsid w:val="00F20248"/>
    <w:rsid w:val="00F208BD"/>
    <w:rsid w:val="00F421B7"/>
    <w:rsid w:val="00F65E15"/>
    <w:rsid w:val="00F814E1"/>
    <w:rsid w:val="00F82311"/>
    <w:rsid w:val="00F97796"/>
    <w:rsid w:val="00FB46FB"/>
    <w:rsid w:val="00FB7031"/>
    <w:rsid w:val="00FC7109"/>
    <w:rsid w:val="00FE1B45"/>
    <w:rsid w:val="00FE2FC2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No Spacing"/>
    <w:uiPriority w:val="1"/>
    <w:qFormat/>
    <w:rsid w:val="00D505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No Spacing"/>
    <w:uiPriority w:val="1"/>
    <w:qFormat/>
    <w:rsid w:val="00D505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B501-5428-43A3-8FEB-55737B13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5197</Words>
  <Characters>29627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admin</cp:lastModifiedBy>
  <cp:revision>9</cp:revision>
  <cp:lastPrinted>2023-11-13T05:40:00Z</cp:lastPrinted>
  <dcterms:created xsi:type="dcterms:W3CDTF">2023-09-28T07:01:00Z</dcterms:created>
  <dcterms:modified xsi:type="dcterms:W3CDTF">2023-11-13T05:41:00Z</dcterms:modified>
</cp:coreProperties>
</file>